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EFF" w:rsidRDefault="005D7EFF" w:rsidP="005D7EFF">
      <w:r>
        <w:rPr>
          <w:noProof/>
          <w:color w:val="0000FF"/>
        </w:rPr>
        <w:drawing>
          <wp:inline distT="0" distB="0" distL="0" distR="0">
            <wp:extent cx="6000750" cy="1276350"/>
            <wp:effectExtent l="0" t="0" r="0" b="0"/>
            <wp:docPr id="28" name="Picture 28" descr="Home">
              <a:hlinkClick xmlns:a="http://schemas.openxmlformats.org/drawingml/2006/main" r:id="rId5"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5" tooltip="&quot;Hom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0" cy="1276350"/>
                    </a:xfrm>
                    <a:prstGeom prst="rect">
                      <a:avLst/>
                    </a:prstGeom>
                    <a:noFill/>
                    <a:ln>
                      <a:noFill/>
                    </a:ln>
                  </pic:spPr>
                </pic:pic>
              </a:graphicData>
            </a:graphic>
          </wp:inline>
        </w:drawing>
      </w:r>
    </w:p>
    <w:p w:rsidR="005D7EFF" w:rsidRDefault="005D7EFF" w:rsidP="005D7EFF">
      <w:pPr>
        <w:pStyle w:val="z-TopofForm"/>
      </w:pPr>
      <w:r>
        <w:t>Top of Form</w:t>
      </w:r>
    </w:p>
    <w:p w:rsidR="005D7EFF" w:rsidRDefault="005D7EFF" w:rsidP="005D7EFF">
      <w:pPr>
        <w:pStyle w:val="z-BottomofForm"/>
      </w:pPr>
      <w:r>
        <w:t>Bottom of Form</w:t>
      </w:r>
    </w:p>
    <w:p w:rsidR="005D7EFF" w:rsidRPr="005D7EFF" w:rsidRDefault="005D7EFF" w:rsidP="005D7EFF">
      <w:pPr>
        <w:pStyle w:val="Heading1"/>
        <w:rPr>
          <w:sz w:val="28"/>
          <w:szCs w:val="28"/>
        </w:rPr>
      </w:pPr>
      <w:r w:rsidRPr="005D7EFF">
        <w:rPr>
          <w:sz w:val="28"/>
          <w:szCs w:val="28"/>
        </w:rPr>
        <w:t>Australia's art sector is sustainable, innovative and strong and enabling growth in creative activities across Australia</w:t>
      </w:r>
    </w:p>
    <w:p w:rsidR="005D7EFF" w:rsidRDefault="005D7EFF" w:rsidP="005D7EFF">
      <w:pPr>
        <w:pStyle w:val="Heading3"/>
      </w:pPr>
      <w:r>
        <w:t>Results</w:t>
      </w:r>
    </w:p>
    <w:p w:rsidR="005D7EFF" w:rsidRDefault="005D7EFF" w:rsidP="005D7EFF">
      <w:pPr>
        <w:pStyle w:val="report-caption"/>
      </w:pPr>
      <w:r>
        <w:t>Table 2.11 Results for measures related to benefit sought 2.3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8"/>
        <w:gridCol w:w="6228"/>
      </w:tblGrid>
      <w:tr w:rsidR="005D7EFF" w:rsidTr="005D7EFF">
        <w:trPr>
          <w:tblHeader/>
          <w:tblCellSpacing w:w="15" w:type="dxa"/>
        </w:trPr>
        <w:tc>
          <w:tcPr>
            <w:tcW w:w="0" w:type="auto"/>
            <w:vAlign w:val="center"/>
            <w:hideMark/>
          </w:tcPr>
          <w:p w:rsidR="005D7EFF" w:rsidRDefault="005D7EFF">
            <w:pPr>
              <w:jc w:val="center"/>
              <w:rPr>
                <w:b/>
                <w:bCs/>
              </w:rPr>
            </w:pPr>
          </w:p>
        </w:tc>
        <w:tc>
          <w:tcPr>
            <w:tcW w:w="0" w:type="auto"/>
            <w:vAlign w:val="center"/>
            <w:hideMark/>
          </w:tcPr>
          <w:p w:rsidR="005D7EFF" w:rsidRDefault="005D7EFF">
            <w:pPr>
              <w:jc w:val="center"/>
              <w:rPr>
                <w:b/>
                <w:bCs/>
              </w:rPr>
            </w:pPr>
            <w:r>
              <w:rPr>
                <w:b/>
                <w:bCs/>
              </w:rPr>
              <w:t>2017–18 results</w:t>
            </w:r>
          </w:p>
        </w:tc>
      </w:tr>
      <w:tr w:rsidR="005D7EFF" w:rsidTr="005D7EFF">
        <w:trPr>
          <w:tblCellSpacing w:w="15" w:type="dxa"/>
        </w:trPr>
        <w:tc>
          <w:tcPr>
            <w:tcW w:w="0" w:type="auto"/>
            <w:vMerge w:val="restart"/>
            <w:vAlign w:val="center"/>
            <w:hideMark/>
          </w:tcPr>
          <w:p w:rsidR="005D7EFF" w:rsidRDefault="005D7EFF">
            <w:pPr>
              <w:pStyle w:val="NormalWeb"/>
            </w:pPr>
            <w:r>
              <w:t>2.3.1   Analysis of contribution of the arts and cultural education to employment outcomes</w:t>
            </w:r>
          </w:p>
        </w:tc>
        <w:tc>
          <w:tcPr>
            <w:tcW w:w="0" w:type="auto"/>
            <w:vAlign w:val="center"/>
            <w:hideMark/>
          </w:tcPr>
          <w:p w:rsidR="005D7EFF" w:rsidRDefault="005D7EFF"/>
        </w:tc>
      </w:tr>
      <w:tr w:rsidR="005D7EFF" w:rsidTr="005D7EFF">
        <w:trPr>
          <w:tblCellSpacing w:w="15" w:type="dxa"/>
        </w:trPr>
        <w:tc>
          <w:tcPr>
            <w:tcW w:w="0" w:type="auto"/>
            <w:vMerge/>
            <w:vAlign w:val="center"/>
            <w:hideMark/>
          </w:tcPr>
          <w:p w:rsidR="005D7EFF" w:rsidRDefault="005D7EFF">
            <w:pPr>
              <w:rPr>
                <w:sz w:val="24"/>
                <w:szCs w:val="24"/>
              </w:rPr>
            </w:pPr>
          </w:p>
        </w:tc>
        <w:tc>
          <w:tcPr>
            <w:tcW w:w="0" w:type="auto"/>
            <w:vAlign w:val="center"/>
            <w:hideMark/>
          </w:tcPr>
          <w:p w:rsidR="005D7EFF" w:rsidRDefault="005D7EFF">
            <w:pPr>
              <w:pStyle w:val="NormalWeb"/>
            </w:pPr>
            <w:r>
              <w:t>ABS data shows that over 1 million people were employed in Australia's creative sector in 2014–15 and that there were approximately 160,000 creative businesses in operation. There has been substantial growth in employment in the creative sector — nearly twice the rate of the total Australian workforce.</w:t>
            </w:r>
          </w:p>
        </w:tc>
      </w:tr>
      <w:tr w:rsidR="005D7EFF" w:rsidTr="005D7EFF">
        <w:trPr>
          <w:tblCellSpacing w:w="15" w:type="dxa"/>
        </w:trPr>
        <w:tc>
          <w:tcPr>
            <w:tcW w:w="0" w:type="auto"/>
            <w:vMerge w:val="restart"/>
            <w:vAlign w:val="center"/>
            <w:hideMark/>
          </w:tcPr>
          <w:p w:rsidR="005D7EFF" w:rsidRDefault="005D7EFF">
            <w:pPr>
              <w:pStyle w:val="NormalWeb"/>
            </w:pPr>
            <w:r>
              <w:t>2.3.2   Analysis of contribution of arts and culture to the economy</w:t>
            </w:r>
          </w:p>
        </w:tc>
        <w:tc>
          <w:tcPr>
            <w:tcW w:w="0" w:type="auto"/>
            <w:vAlign w:val="center"/>
            <w:hideMark/>
          </w:tcPr>
          <w:p w:rsidR="005D7EFF" w:rsidRDefault="005D7EFF">
            <w:r>
              <w:rPr>
                <w:rStyle w:val="Strong"/>
              </w:rPr>
              <w:t>In progress</w:t>
            </w:r>
          </w:p>
        </w:tc>
      </w:tr>
      <w:tr w:rsidR="005D7EFF" w:rsidTr="005D7EFF">
        <w:trPr>
          <w:tblCellSpacing w:w="15" w:type="dxa"/>
        </w:trPr>
        <w:tc>
          <w:tcPr>
            <w:tcW w:w="0" w:type="auto"/>
            <w:vMerge/>
            <w:vAlign w:val="center"/>
            <w:hideMark/>
          </w:tcPr>
          <w:p w:rsidR="005D7EFF" w:rsidRDefault="005D7EFF">
            <w:pPr>
              <w:rPr>
                <w:sz w:val="24"/>
                <w:szCs w:val="24"/>
              </w:rPr>
            </w:pPr>
          </w:p>
        </w:tc>
        <w:tc>
          <w:tcPr>
            <w:tcW w:w="0" w:type="auto"/>
            <w:vAlign w:val="center"/>
            <w:hideMark/>
          </w:tcPr>
          <w:p w:rsidR="005D7EFF" w:rsidRDefault="005D7EFF">
            <w:pPr>
              <w:pStyle w:val="NormalWeb"/>
            </w:pPr>
            <w:r>
              <w:t>The creative sector is significant to Australia's economy. Estimates based on ABS data show that cultural and creative activity contributed approximately $106 billion (equivalent to over 6%) to Australia's gross domestic product in 2014–15.</w:t>
            </w:r>
          </w:p>
        </w:tc>
      </w:tr>
    </w:tbl>
    <w:p w:rsidR="005D7EFF" w:rsidRDefault="005D7EFF" w:rsidP="005D7EFF">
      <w:pPr>
        <w:pStyle w:val="Heading3"/>
      </w:pPr>
      <w:r>
        <w:t>Analysis</w:t>
      </w:r>
    </w:p>
    <w:p w:rsidR="005D7EFF" w:rsidRDefault="005D7EFF" w:rsidP="005D7EFF">
      <w:pPr>
        <w:pStyle w:val="NormalWeb"/>
      </w:pPr>
      <w:r>
        <w:t xml:space="preserve">We assist the creative sector in building sustainability and resilience and identifying opportunities for innovation. We support the creative industries to be sustainable, innovative, </w:t>
      </w:r>
      <w:proofErr w:type="gramStart"/>
      <w:r>
        <w:t>strong</w:t>
      </w:r>
      <w:proofErr w:type="gramEnd"/>
      <w:r>
        <w:t xml:space="preserve"> and an important contributor to our nation's cultural life and economy. A creative economy contributes to cultural diversity, social inclusion, knowledge building and technological advancement. Creativity is key to innovation, driving sustainability and prosperity. Our support is through effective and efficient management and oversight of policy and programs, including the film tax offsets, Location Incentive grants, Resale Royalty Right for Visual Artists Act 2009 and associated scheme, and the lending rights programs.</w:t>
      </w:r>
    </w:p>
    <w:p w:rsidR="005D7EFF" w:rsidRDefault="005D7EFF" w:rsidP="005D7EFF">
      <w:pPr>
        <w:pStyle w:val="NormalWeb"/>
      </w:pPr>
      <w:r>
        <w:t>Australia is home to a wide range of creative arts and industries, from world-class screen production, to visual and performing arts, to book publishing and the games sector. Australia has a vibrant arts and entertainment community which is known internationally for its unique style and its reflection of Australia's rich Indigenous cultures. Australia also plays a key role in the education, training and development of future leaders across all arts and creative industries.</w:t>
      </w:r>
    </w:p>
    <w:p w:rsidR="005D7EFF" w:rsidRDefault="005D7EFF" w:rsidP="005D7EFF">
      <w:pPr>
        <w:pStyle w:val="NormalWeb"/>
      </w:pPr>
      <w:r>
        <w:t xml:space="preserve">The work of the department and our portfolio agencies to support the creative industries also contributes to Australia's efforts to achieve the United Nations' Sustainable Development </w:t>
      </w:r>
      <w:r>
        <w:lastRenderedPageBreak/>
        <w:t>Goals. This work contributes directly to Goal 9 — Industry, Innovation and Infrastructure: Build resilient infrastructure, promote inclusive and sustainable industrialisation, and foster innovation.</w:t>
      </w:r>
    </w:p>
    <w:p w:rsidR="005D7EFF" w:rsidRDefault="005D7EFF" w:rsidP="005D7EFF">
      <w:pPr>
        <w:pStyle w:val="Heading4"/>
      </w:pPr>
      <w:r>
        <w:t>Analysing the contribution of arts and culture to the economy and employment</w:t>
      </w:r>
    </w:p>
    <w:p w:rsidR="005D7EFF" w:rsidRDefault="005D7EFF" w:rsidP="005D7EFF">
      <w:pPr>
        <w:pStyle w:val="NormalWeb"/>
      </w:pPr>
      <w:r>
        <w:t>As digital disruption reshapes the Australian economy and workforce, Australians will need to have the necessary skills to embrace the future world of work. Creative skills are likely to be particularly important with creativity critical to innovation, and therefore to productivity, living standards and wellbeing.</w:t>
      </w:r>
    </w:p>
    <w:p w:rsidR="005D7EFF" w:rsidRDefault="005D7EFF" w:rsidP="005D7EFF">
      <w:pPr>
        <w:pStyle w:val="NormalWeb"/>
      </w:pPr>
      <w:r>
        <w:t>We are developing our evidence base about the importance of creative skills and cultural and creative activity to the economy.</w:t>
      </w:r>
    </w:p>
    <w:p w:rsidR="005D7EFF" w:rsidRDefault="005D7EFF" w:rsidP="005D7EFF">
      <w:pPr>
        <w:pStyle w:val="Heading4"/>
      </w:pPr>
      <w:r>
        <w:t>Initiatives to support creative industries' contribution to the economy</w:t>
      </w:r>
    </w:p>
    <w:p w:rsidR="005D7EFF" w:rsidRDefault="005D7EFF" w:rsidP="005D7EFF">
      <w:pPr>
        <w:pStyle w:val="NormalWeb"/>
      </w:pPr>
      <w:r>
        <w:t>Our programs and policies support Australia's creative industries in producing original, compelling and accessible content.</w:t>
      </w:r>
    </w:p>
    <w:p w:rsidR="005D7EFF" w:rsidRDefault="005D7EFF" w:rsidP="007F558C">
      <w:pPr>
        <w:pStyle w:val="NormalWeb"/>
        <w:numPr>
          <w:ilvl w:val="0"/>
          <w:numId w:val="1"/>
        </w:numPr>
      </w:pPr>
      <w:r>
        <w:rPr>
          <w:rStyle w:val="Strong"/>
        </w:rPr>
        <w:t>Location Offset, and Post, Digital and Visual Effects (PDV) Offset</w:t>
      </w:r>
      <w:r>
        <w:br/>
      </w:r>
      <w:proofErr w:type="gramStart"/>
      <w:r>
        <w:t>The</w:t>
      </w:r>
      <w:proofErr w:type="gramEnd"/>
      <w:r>
        <w:t xml:space="preserve"> Location Offset provides a 16.5% rebate on productions that spend at least $15 million on qualifying Australian production expenditure. The PDV Offset provides a 30% rebate on the qualifying post, digital and visual effects expenditure of productions that spend at least $500,000 on qualifying Australian expenditure, including productions not necessarily shot in Australia. In 2017–18, the Minister issued 111 final certificates to applicants for the Location Offset and PDV Offset. The Film Certification Advisory Board issued a further 34 provisional certificates for these offsets. The qualifying Australian production expenditure of these productions totalled $573.63 million, with an estimated rebate payable to these productions of $137.64 million.</w:t>
      </w:r>
    </w:p>
    <w:p w:rsidR="005D7EFF" w:rsidRDefault="005D7EFF" w:rsidP="007F558C">
      <w:pPr>
        <w:pStyle w:val="NormalWeb"/>
        <w:numPr>
          <w:ilvl w:val="0"/>
          <w:numId w:val="1"/>
        </w:numPr>
      </w:pPr>
      <w:r>
        <w:rPr>
          <w:rStyle w:val="Strong"/>
        </w:rPr>
        <w:t>Resale Royalty Scheme</w:t>
      </w:r>
      <w:r>
        <w:br/>
        <w:t xml:space="preserve">Under the Resale Royalty Scheme, visual artists are entitled to a royalty payment of 5% of the resale price for eligible works of art resold commercially for $1,000 or more. At 30 June 2018, the scheme had generated more than $6.305 million in royalties for 1,621 artists from 17,042 resales. </w:t>
      </w:r>
    </w:p>
    <w:p w:rsidR="005D7EFF" w:rsidRDefault="005D7EFF" w:rsidP="007F558C">
      <w:pPr>
        <w:pStyle w:val="NormalWeb"/>
        <w:numPr>
          <w:ilvl w:val="0"/>
          <w:numId w:val="1"/>
        </w:numPr>
      </w:pPr>
      <w:r>
        <w:rPr>
          <w:rStyle w:val="Strong"/>
        </w:rPr>
        <w:t>Public and Educational Lending Rights schemes</w:t>
      </w:r>
      <w:r>
        <w:br/>
      </w:r>
      <w:proofErr w:type="gramStart"/>
      <w:r>
        <w:t>In</w:t>
      </w:r>
      <w:proofErr w:type="gramEnd"/>
      <w:r>
        <w:t xml:space="preserve"> 2017–18, through the lending rights schemes, we made over 17,200 payments totalling $22.3 million, to Australian creators and publishers. These funds compensate writers, illustrators and publishers for income lost through the free use of their books in public and educational lending libraries and meet the objective of supporting the growth and development of Australian writing. </w:t>
      </w:r>
    </w:p>
    <w:p w:rsidR="005D7EFF" w:rsidRDefault="005D7EFF" w:rsidP="007F558C">
      <w:pPr>
        <w:pStyle w:val="NormalWeb"/>
        <w:numPr>
          <w:ilvl w:val="0"/>
          <w:numId w:val="1"/>
        </w:numPr>
      </w:pPr>
      <w:proofErr w:type="spellStart"/>
      <w:r>
        <w:rPr>
          <w:rStyle w:val="Strong"/>
        </w:rPr>
        <w:t>Artbank</w:t>
      </w:r>
      <w:proofErr w:type="spellEnd"/>
      <w:r>
        <w:br/>
      </w:r>
      <w:proofErr w:type="spellStart"/>
      <w:r>
        <w:t>Artbank's</w:t>
      </w:r>
      <w:proofErr w:type="spellEnd"/>
      <w:r>
        <w:t xml:space="preserve"> core objectives are to provide direct support to Australian contemporary artists through the acquisition of their work and to promote the value of Australian art to the broader public. </w:t>
      </w:r>
      <w:proofErr w:type="spellStart"/>
      <w:r>
        <w:t>Artbank</w:t>
      </w:r>
      <w:proofErr w:type="spellEnd"/>
      <w:r>
        <w:t xml:space="preserve"> funds its operations through the leasing of artworks from its collection and aims to increase the sustainability and accessibility of Australian art, to support artists, and to encourage engagement with and appreciation of Australian contemporary art by the broader community. In 2017–18, </w:t>
      </w:r>
      <w:proofErr w:type="spellStart"/>
      <w:r>
        <w:t>Artbank</w:t>
      </w:r>
      <w:proofErr w:type="spellEnd"/>
      <w:r>
        <w:t xml:space="preserve"> purchased 181 new works and rented 4,632 works to 553 clients.</w:t>
      </w:r>
    </w:p>
    <w:p w:rsidR="00CA339E" w:rsidRDefault="00CA339E" w:rsidP="00CA339E">
      <w:pPr>
        <w:pStyle w:val="Heading1"/>
      </w:pPr>
      <w:r>
        <w:rPr>
          <w:rStyle w:val="Strong"/>
          <w:b/>
          <w:bCs/>
        </w:rPr>
        <w:lastRenderedPageBreak/>
        <w:t xml:space="preserve">An exploding creative economy shows innovation policy shouldn’t focus only on STEM </w:t>
      </w:r>
    </w:p>
    <w:p w:rsidR="00CA339E" w:rsidRDefault="00CA339E" w:rsidP="00CA339E">
      <w:r>
        <w:t xml:space="preserve">March 22, 2018 12.44pm AEDT </w:t>
      </w:r>
    </w:p>
    <w:p w:rsidR="00CA339E" w:rsidRDefault="00CA339E" w:rsidP="00CA339E">
      <w:pPr>
        <w:pStyle w:val="NormalWeb"/>
      </w:pPr>
      <w:hyperlink r:id="rId7" w:history="1">
        <w:r w:rsidRPr="00040EC3">
          <w:rPr>
            <w:rStyle w:val="Hyperlink"/>
          </w:rPr>
          <w:t>https://theconversation.com/an-exploding-creative-economy-shows-innovation-policy-shouldnt-focus-only-on-stem-93732</w:t>
        </w:r>
      </w:hyperlink>
    </w:p>
    <w:p w:rsidR="00CA339E" w:rsidRDefault="00CA339E" w:rsidP="00CA339E">
      <w:pPr>
        <w:pStyle w:val="NormalWeb"/>
      </w:pPr>
      <w:r>
        <w:t>Stuart Cunningham</w:t>
      </w:r>
    </w:p>
    <w:p w:rsidR="00CA339E" w:rsidRDefault="00CA339E" w:rsidP="00CA339E">
      <w:pPr>
        <w:pStyle w:val="NormalWeb"/>
      </w:pPr>
      <w:r>
        <w:t xml:space="preserve">Australians in creative industries </w:t>
      </w:r>
      <w:hyperlink r:id="rId8" w:history="1">
        <w:r>
          <w:rPr>
            <w:rStyle w:val="Hyperlink"/>
          </w:rPr>
          <w:t>have grown</w:t>
        </w:r>
      </w:hyperlink>
      <w:r>
        <w:t xml:space="preserve"> from 3.7% of the workforce in 1986 to 5.5% in the latest census. </w:t>
      </w:r>
    </w:p>
    <w:p w:rsidR="00CA339E" w:rsidRDefault="00CA339E" w:rsidP="00CA339E">
      <w:pPr>
        <w:pStyle w:val="NormalWeb"/>
      </w:pPr>
      <w:r>
        <w:t xml:space="preserve">Creative services, a subset of the creative economy that includes software and digital content (including web design and games) and social media management and marketing, are growing as much as three times the rate of the overall workforce. </w:t>
      </w:r>
    </w:p>
    <w:p w:rsidR="00CA339E" w:rsidRDefault="00CA339E" w:rsidP="00CA339E">
      <w:pPr>
        <w:pStyle w:val="NormalWeb"/>
      </w:pPr>
      <w:r>
        <w:t xml:space="preserve">These findings make it imperative that Australian governments develop policies that don’t fixate on what NSW Education Minister Rob Stokes </w:t>
      </w:r>
      <w:hyperlink r:id="rId9" w:history="1">
        <w:r>
          <w:rPr>
            <w:rStyle w:val="Hyperlink"/>
          </w:rPr>
          <w:t>calls</w:t>
        </w:r>
      </w:hyperlink>
      <w:r>
        <w:t xml:space="preserve"> the STEM “buzzword”. </w:t>
      </w:r>
    </w:p>
    <w:p w:rsidR="00CA339E" w:rsidRDefault="00CA339E" w:rsidP="00CA339E">
      <w:pPr>
        <w:pStyle w:val="NormalWeb"/>
      </w:pPr>
      <w:r>
        <w:t>The government should focus on education and training that combines the acquisition of both technical and non-technical skills. This will support the sustainability of creative industries.</w:t>
      </w:r>
    </w:p>
    <w:p w:rsidR="00CA339E" w:rsidRDefault="00CA339E" w:rsidP="00CA339E">
      <w:r>
        <w:pict>
          <v:rect id="_x0000_i1079" style="width:0;height:1.5pt" o:hralign="center" o:hrstd="t" o:hr="t" fillcolor="#a0a0a0" stroked="f"/>
        </w:pict>
      </w:r>
    </w:p>
    <w:p w:rsidR="00CA339E" w:rsidRDefault="00CA339E" w:rsidP="00CA339E">
      <w:pPr>
        <w:pStyle w:val="NormalWeb"/>
      </w:pPr>
      <w:r>
        <w:rPr>
          <w:rStyle w:val="Strong"/>
          <w:rFonts w:eastAsiaTheme="majorEastAsia"/>
          <w:i/>
          <w:iCs/>
        </w:rPr>
        <w:t xml:space="preserve">Read more: </w:t>
      </w:r>
      <w:hyperlink r:id="rId10" w:history="1">
        <w:r>
          <w:rPr>
            <w:rStyle w:val="Hyperlink"/>
            <w:b/>
            <w:bCs/>
            <w:i/>
            <w:iCs/>
          </w:rPr>
          <w:t>We can rebalance Australia's economy with creative industries</w:t>
        </w:r>
      </w:hyperlink>
      <w:r>
        <w:rPr>
          <w:rStyle w:val="Strong"/>
          <w:rFonts w:eastAsiaTheme="majorEastAsia"/>
          <w:i/>
          <w:iCs/>
        </w:rPr>
        <w:t xml:space="preserve"> </w:t>
      </w:r>
    </w:p>
    <w:p w:rsidR="00CA339E" w:rsidRDefault="00CA339E" w:rsidP="00CA339E">
      <w:r>
        <w:pict>
          <v:rect id="_x0000_i1080" style="width:0;height:1.5pt" o:hralign="center" o:hrstd="t" o:hr="t" fillcolor="#a0a0a0" stroked="f"/>
        </w:pict>
      </w:r>
    </w:p>
    <w:p w:rsidR="00CA339E" w:rsidRDefault="00CA339E" w:rsidP="00CA339E">
      <w:pPr>
        <w:pStyle w:val="NormalWeb"/>
      </w:pPr>
      <w:r>
        <w:t>Altogether 600,000 people work in Australia’s creative economy, which combines cultural production (film and broadcasting, music and performing arts, publishing and visual arts) with creative services (advertising and marketing, architecture and design, creative software and digital content).</w:t>
      </w:r>
    </w:p>
    <w:p w:rsidR="00CA339E" w:rsidRDefault="00CA339E" w:rsidP="00CA339E">
      <w:pPr>
        <w:pStyle w:val="NormalWeb"/>
      </w:pPr>
      <w:r>
        <w:t xml:space="preserve">It also includes “support professionals” who work in these creative industries such as technicians, accountants, lawyers or salespeople, as well as “embedded” creatives who work outside the creative industries, across the rest of the economy. </w:t>
      </w:r>
    </w:p>
    <w:p w:rsidR="00C16680" w:rsidRDefault="00C16680" w:rsidP="00CA339E">
      <w:pPr>
        <w:pStyle w:val="NormalWeb"/>
      </w:pPr>
      <w:r>
        <w:rPr>
          <w:noProof/>
        </w:rPr>
        <w:lastRenderedPageBreak/>
        <w:drawing>
          <wp:inline distT="0" distB="0" distL="0" distR="0" wp14:anchorId="02D4D7A1" wp14:editId="5840503B">
            <wp:extent cx="5731510" cy="3258185"/>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258185"/>
                    </a:xfrm>
                    <a:prstGeom prst="rect">
                      <a:avLst/>
                    </a:prstGeom>
                  </pic:spPr>
                </pic:pic>
              </a:graphicData>
            </a:graphic>
          </wp:inline>
        </w:drawing>
      </w:r>
    </w:p>
    <w:p w:rsidR="00CA339E" w:rsidRDefault="00CA339E" w:rsidP="00CA339E">
      <w:pPr>
        <w:pStyle w:val="NormalWeb"/>
      </w:pPr>
      <w:r>
        <w:t xml:space="preserve">The creative economy is a job-intensive sector. It immerses human talent in meaningful, creative, well-remunerated activity at a scale few other sectors can offer. </w:t>
      </w:r>
    </w:p>
    <w:p w:rsidR="00CA339E" w:rsidRDefault="00CA339E" w:rsidP="00CA339E">
      <w:pPr>
        <w:pStyle w:val="NormalWeb"/>
      </w:pPr>
      <w:r>
        <w:t>The creative economy as a whole is growing at a rate nearly twice that of the Australian workforce as a whole and it is highly likely to continue to grow into the future.</w:t>
      </w:r>
    </w:p>
    <w:p w:rsidR="00CA339E" w:rsidRDefault="00CA339E" w:rsidP="00CA339E">
      <w:pPr>
        <w:pStyle w:val="NormalWeb"/>
      </w:pPr>
      <w:r>
        <w:t xml:space="preserve">Compare that to sectors that are </w:t>
      </w:r>
      <w:hyperlink r:id="rId12" w:history="1">
        <w:r>
          <w:rPr>
            <w:rStyle w:val="Hyperlink"/>
          </w:rPr>
          <w:t>shedding jobs</w:t>
        </w:r>
      </w:hyperlink>
      <w:r>
        <w:t xml:space="preserve"> through automation, such as mining, or whose contribution to employment in Australia has been trending down for decades, such as agriculture.</w:t>
      </w:r>
    </w:p>
    <w:p w:rsidR="00CA339E" w:rsidRDefault="00CA339E" w:rsidP="00CA339E">
      <w:pPr>
        <w:pStyle w:val="NormalWeb"/>
      </w:pPr>
      <w:r>
        <w:t xml:space="preserve">In 2013, </w:t>
      </w:r>
      <w:hyperlink r:id="rId13" w:history="1">
        <w:r>
          <w:rPr>
            <w:rStyle w:val="Hyperlink"/>
          </w:rPr>
          <w:t>one study</w:t>
        </w:r>
      </w:hyperlink>
      <w:r>
        <w:t xml:space="preserve"> estimated that 47% of jobs in the United States were at risk of being automated.</w:t>
      </w:r>
    </w:p>
    <w:p w:rsidR="00CA339E" w:rsidRDefault="00CA339E" w:rsidP="00CA339E">
      <w:pPr>
        <w:pStyle w:val="NormalWeb"/>
      </w:pPr>
      <w:r>
        <w:t xml:space="preserve">But </w:t>
      </w:r>
      <w:hyperlink r:id="rId14" w:history="1">
        <w:r>
          <w:rPr>
            <w:rStyle w:val="Hyperlink"/>
          </w:rPr>
          <w:t>every serious study</w:t>
        </w:r>
      </w:hyperlink>
      <w:r>
        <w:t xml:space="preserve"> since then has dialled back on that dramatic prediction, with </w:t>
      </w:r>
      <w:hyperlink r:id="rId15" w:history="1">
        <w:r>
          <w:rPr>
            <w:rStyle w:val="Hyperlink"/>
          </w:rPr>
          <w:t>the latest study</w:t>
        </w:r>
      </w:hyperlink>
      <w:r>
        <w:t xml:space="preserve"> offering a much more granular account of what we can expect in skills for jobs of the future. </w:t>
      </w:r>
    </w:p>
    <w:p w:rsidR="00CA339E" w:rsidRDefault="00CA339E" w:rsidP="00CA339E">
      <w:pPr>
        <w:pStyle w:val="NormalWeb"/>
      </w:pPr>
      <w:r>
        <w:t>It found that creative skills are some of the most likely to grow in employability. The report says that “artists”, for example, possess skill sets that entail high-level, subtle decision making that are less susceptible to machine substitution.</w:t>
      </w:r>
    </w:p>
    <w:p w:rsidR="00CA339E" w:rsidRDefault="00CA339E" w:rsidP="00CA339E">
      <w:pPr>
        <w:pStyle w:val="NormalWeb"/>
      </w:pPr>
      <w:r>
        <w:t xml:space="preserve">But the creative economy is experiencing some disruption. </w:t>
      </w:r>
    </w:p>
    <w:p w:rsidR="00CA339E" w:rsidRDefault="00CA339E" w:rsidP="00CA339E">
      <w:pPr>
        <w:pStyle w:val="NormalWeb"/>
      </w:pPr>
      <w:r>
        <w:t xml:space="preserve">While digital creative services grow rapidly, publishing (this is mostly newspapers and magazines) has continued its downward spiral. And workers in music, performing arts and visual arts, earn well below the Australian mean income – and their relative situation is stagnant or deteriorating. </w:t>
      </w:r>
    </w:p>
    <w:p w:rsidR="00CA339E" w:rsidRDefault="00CA339E" w:rsidP="00CA339E">
      <w:pPr>
        <w:pStyle w:val="NormalWeb"/>
      </w:pPr>
      <w:r>
        <w:lastRenderedPageBreak/>
        <w:t>On the other hand, creative services workers command wages 30% higher than the Australian average, with software and digital content professionals earning the highest incomes of the whole sector.</w:t>
      </w:r>
    </w:p>
    <w:p w:rsidR="00CA339E" w:rsidRDefault="00CA339E" w:rsidP="00CA339E">
      <w:pPr>
        <w:pStyle w:val="NormalWeb"/>
      </w:pPr>
      <w:r>
        <w:rPr>
          <w:noProof/>
        </w:rPr>
        <w:drawing>
          <wp:inline distT="0" distB="0" distL="0" distR="0" wp14:anchorId="17DE313B" wp14:editId="6EDA2892">
            <wp:extent cx="5731510" cy="30861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086100"/>
                    </a:xfrm>
                    <a:prstGeom prst="rect">
                      <a:avLst/>
                    </a:prstGeom>
                  </pic:spPr>
                </pic:pic>
              </a:graphicData>
            </a:graphic>
          </wp:inline>
        </w:drawing>
      </w:r>
    </w:p>
    <w:p w:rsidR="00CA339E" w:rsidRDefault="00CA339E" w:rsidP="00CA339E">
      <w:pPr>
        <w:pStyle w:val="Heading2"/>
      </w:pPr>
      <w:r>
        <w:t>What this means for policy</w:t>
      </w:r>
    </w:p>
    <w:p w:rsidR="00CA339E" w:rsidRDefault="00CA339E" w:rsidP="00CA339E">
      <w:pPr>
        <w:pStyle w:val="NormalWeb"/>
      </w:pPr>
      <w:r>
        <w:t xml:space="preserve">When Prime Minister Malcolm Turnbull came to power he </w:t>
      </w:r>
      <w:hyperlink r:id="rId17" w:history="1">
        <w:r>
          <w:rPr>
            <w:rStyle w:val="Hyperlink"/>
          </w:rPr>
          <w:t>stated</w:t>
        </w:r>
      </w:hyperlink>
      <w:r>
        <w:t xml:space="preserve"> “there has never been a more exciting time to be an Australian”.</w:t>
      </w:r>
    </w:p>
    <w:p w:rsidR="00CA339E" w:rsidRDefault="00CA339E" w:rsidP="00CA339E">
      <w:pPr>
        <w:pStyle w:val="NormalWeb"/>
      </w:pPr>
      <w:r>
        <w:t xml:space="preserve">But the electorate didn’t buy it. Its anxiety that innovative responses to technology-driven change was all about inner city </w:t>
      </w:r>
      <w:proofErr w:type="spellStart"/>
      <w:r>
        <w:t>start ups</w:t>
      </w:r>
      <w:proofErr w:type="spellEnd"/>
      <w:r>
        <w:t xml:space="preserve"> and tech love-ins contributed to the Coalition’s near death experience in the 2016 election. </w:t>
      </w:r>
    </w:p>
    <w:p w:rsidR="00CA339E" w:rsidRDefault="00CA339E" w:rsidP="00CA339E">
      <w:pPr>
        <w:pStyle w:val="NormalWeb"/>
      </w:pPr>
      <w:r>
        <w:t xml:space="preserve">The government </w:t>
      </w:r>
      <w:hyperlink r:id="rId18" w:history="1">
        <w:r>
          <w:rPr>
            <w:rStyle w:val="Hyperlink"/>
          </w:rPr>
          <w:t>soon shifted</w:t>
        </w:r>
      </w:hyperlink>
      <w:r>
        <w:t xml:space="preserve"> to talking about “innovation for all businesses”, and innovation has been put away in the bottom drawer ever since. </w:t>
      </w:r>
    </w:p>
    <w:p w:rsidR="00CA339E" w:rsidRDefault="00CA339E" w:rsidP="00CA339E">
      <w:pPr>
        <w:pStyle w:val="NormalWeb"/>
      </w:pPr>
      <w:r>
        <w:t xml:space="preserve">Australian does need an innovation policy, but it needs to be broader than STEM (science, technology, engineering and maths) fields. Creative jobs are transforming the Australian economy. </w:t>
      </w:r>
    </w:p>
    <w:p w:rsidR="00CA339E" w:rsidRDefault="00CA339E" w:rsidP="00CA339E">
      <w:pPr>
        <w:pStyle w:val="NormalWeb"/>
      </w:pPr>
      <w:r>
        <w:t xml:space="preserve">Instead, research tells us that the most innovative Australian enterprises all thoroughly </w:t>
      </w:r>
      <w:hyperlink r:id="rId19" w:history="1">
        <w:r>
          <w:rPr>
            <w:rStyle w:val="Hyperlink"/>
          </w:rPr>
          <w:t>mix</w:t>
        </w:r>
      </w:hyperlink>
      <w:r>
        <w:t xml:space="preserve"> STEM with business, creative, and communication skills, and that digital literacy skills are far wider than what is encompassed in a STEM definition of technology. </w:t>
      </w:r>
    </w:p>
    <w:p w:rsidR="00CA339E" w:rsidRDefault="00CA339E" w:rsidP="00CA339E">
      <w:pPr>
        <w:pStyle w:val="NormalWeb"/>
      </w:pPr>
      <w:r>
        <w:t>The government should focus on education and training that combines both technical and non-technical skills and support the sustainability of creative industries.</w:t>
      </w:r>
    </w:p>
    <w:p w:rsidR="00CA339E" w:rsidRDefault="00CA339E" w:rsidP="00CA339E">
      <w:pPr>
        <w:pStyle w:val="NormalWeb"/>
      </w:pPr>
      <w:r>
        <w:t>That way, we can begin to set the country on an innovation path that is holistic and takes better account of where some of the strongest growth in job creation is occurring.</w:t>
      </w:r>
    </w:p>
    <w:p w:rsidR="00CA339E" w:rsidRDefault="00CA339E" w:rsidP="007F558C">
      <w:pPr>
        <w:numPr>
          <w:ilvl w:val="0"/>
          <w:numId w:val="2"/>
        </w:numPr>
        <w:spacing w:before="100" w:beforeAutospacing="1" w:after="100" w:afterAutospacing="1" w:line="240" w:lineRule="auto"/>
      </w:pPr>
    </w:p>
    <w:p w:rsidR="000F08CE" w:rsidRDefault="000F08CE" w:rsidP="000F08CE">
      <w:pPr>
        <w:pStyle w:val="Heading1"/>
      </w:pPr>
      <w:r>
        <w:rPr>
          <w:rStyle w:val="Strong"/>
          <w:b/>
          <w:bCs/>
        </w:rPr>
        <w:lastRenderedPageBreak/>
        <w:t xml:space="preserve">We can rebalance Australia’s economy with creative industries </w:t>
      </w:r>
    </w:p>
    <w:p w:rsidR="000F08CE" w:rsidRDefault="000F08CE" w:rsidP="000F08CE">
      <w:r>
        <w:t xml:space="preserve">February 20, 2014 4.17pm AEDT </w:t>
      </w:r>
    </w:p>
    <w:p w:rsidR="00CA339E" w:rsidRDefault="000F08CE" w:rsidP="00CA339E">
      <w:pPr>
        <w:pStyle w:val="NormalWeb"/>
      </w:pPr>
      <w:hyperlink r:id="rId20" w:history="1">
        <w:r w:rsidRPr="00040EC3">
          <w:rPr>
            <w:rStyle w:val="Hyperlink"/>
          </w:rPr>
          <w:t>https://theconversation.com/we-can-rebalance-australias-economy-with-creative-industries-23458</w:t>
        </w:r>
      </w:hyperlink>
    </w:p>
    <w:p w:rsidR="000F08CE" w:rsidRDefault="000F08CE" w:rsidP="00CA339E">
      <w:pPr>
        <w:pStyle w:val="NormalWeb"/>
      </w:pPr>
      <w:r>
        <w:t xml:space="preserve">Roy Green </w:t>
      </w:r>
      <w:r w:rsidR="00D17BF5">
        <w:t>(</w:t>
      </w:r>
      <w:r>
        <w:t>Dean of UTS Business School, University of Technology Sydney</w:t>
      </w:r>
      <w:proofErr w:type="gramStart"/>
      <w:r w:rsidR="00D17BF5">
        <w:t>)</w:t>
      </w:r>
      <w:r>
        <w:t xml:space="preserve">  and</w:t>
      </w:r>
      <w:proofErr w:type="gramEnd"/>
      <w:r>
        <w:t xml:space="preserve"> Lisa Colley</w:t>
      </w:r>
      <w:r w:rsidR="00D17BF5">
        <w:t xml:space="preserve"> (centre Director)</w:t>
      </w:r>
    </w:p>
    <w:p w:rsidR="00D17BF5" w:rsidRDefault="00D17BF5" w:rsidP="00CA339E">
      <w:pPr>
        <w:pStyle w:val="NormalWeb"/>
      </w:pPr>
      <w:r>
        <w:rPr>
          <w:noProof/>
        </w:rPr>
        <w:drawing>
          <wp:inline distT="0" distB="0" distL="0" distR="0">
            <wp:extent cx="5731510" cy="3812754"/>
            <wp:effectExtent l="0" t="0" r="2540" b="0"/>
            <wp:docPr id="30" name="Picture 30" descr="https://images.theconversation.com/files/42019/original/m2gy8nc8-1392857786.jpg?ixlib=rb-1.1.0&amp;q=45&amp;auto=format&amp;w=926&amp;fit=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images.theconversation.com/files/42019/original/m2gy8nc8-1392857786.jpg?ixlib=rb-1.1.0&amp;q=45&amp;auto=format&amp;w=926&amp;fit=cli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3812754"/>
                    </a:xfrm>
                    <a:prstGeom prst="rect">
                      <a:avLst/>
                    </a:prstGeom>
                    <a:noFill/>
                    <a:ln>
                      <a:noFill/>
                    </a:ln>
                  </pic:spPr>
                </pic:pic>
              </a:graphicData>
            </a:graphic>
          </wp:inline>
        </w:drawing>
      </w:r>
    </w:p>
    <w:p w:rsidR="00D17BF5" w:rsidRDefault="00D17BF5" w:rsidP="00D17BF5">
      <w:pPr>
        <w:pStyle w:val="NormalWeb"/>
      </w:pPr>
      <w:r>
        <w:t xml:space="preserve">Australia’s economic challenge is now starkly apparent. In the wake of a </w:t>
      </w:r>
      <w:hyperlink r:id="rId22" w:history="1">
        <w:r>
          <w:rPr>
            <w:rStyle w:val="Hyperlink"/>
          </w:rPr>
          <w:t>diminishing</w:t>
        </w:r>
      </w:hyperlink>
      <w:r>
        <w:t xml:space="preserve"> contribution to our national income by primary commodity exports (think iron ore, coal), we need to “rebalance” the economy with new sources of growth and productivity.</w:t>
      </w:r>
    </w:p>
    <w:p w:rsidR="00D17BF5" w:rsidRDefault="00D17BF5" w:rsidP="00D17BF5">
      <w:pPr>
        <w:pStyle w:val="NormalWeb"/>
      </w:pPr>
      <w:r>
        <w:t xml:space="preserve">One potential source of growth is internationally traded services, currently dominated by tourism and education, but with professional services increasingly part of the mix. Another major source, perhaps surprisingly in the light of </w:t>
      </w:r>
      <w:hyperlink r:id="rId23" w:history="1">
        <w:r>
          <w:rPr>
            <w:rStyle w:val="Hyperlink"/>
          </w:rPr>
          <w:t>recent events</w:t>
        </w:r>
      </w:hyperlink>
      <w:r>
        <w:t xml:space="preserve"> in Australian car manufacturing, is </w:t>
      </w:r>
      <w:hyperlink r:id="rId24" w:history="1">
        <w:r>
          <w:rPr>
            <w:rStyle w:val="Hyperlink"/>
          </w:rPr>
          <w:t>advanced manufacturing</w:t>
        </w:r>
      </w:hyperlink>
      <w:r>
        <w:t xml:space="preserve"> (the use of innovative technology to improve products) with opportunities for “</w:t>
      </w:r>
      <w:hyperlink r:id="rId25" w:history="1">
        <w:r>
          <w:rPr>
            <w:rStyle w:val="Hyperlink"/>
          </w:rPr>
          <w:t>smart specialisation</w:t>
        </w:r>
      </w:hyperlink>
      <w:r>
        <w:t>” in global value chains.</w:t>
      </w:r>
    </w:p>
    <w:p w:rsidR="00D17BF5" w:rsidRDefault="00D17BF5" w:rsidP="00D17BF5">
      <w:pPr>
        <w:pStyle w:val="NormalWeb"/>
      </w:pPr>
      <w:r>
        <w:t xml:space="preserve">What these high potential growth activities have in common is an increasing emphasis in their business strategies on creativity and design innovation and, consequently, a deepening interdependence with Australia’s newly emerging creative industries. </w:t>
      </w:r>
    </w:p>
    <w:p w:rsidR="00D17BF5" w:rsidRDefault="00D17BF5" w:rsidP="00D17BF5">
      <w:pPr>
        <w:pStyle w:val="NormalWeb"/>
      </w:pPr>
      <w:r>
        <w:lastRenderedPageBreak/>
        <w:t xml:space="preserve">Last week </w:t>
      </w:r>
      <w:hyperlink r:id="rId26" w:history="1">
        <w:r>
          <w:rPr>
            <w:rStyle w:val="Hyperlink"/>
          </w:rPr>
          <w:t>Justin O'Connor</w:t>
        </w:r>
      </w:hyperlink>
      <w:r>
        <w:t xml:space="preserve"> </w:t>
      </w:r>
      <w:hyperlink r:id="rId27" w:history="1">
        <w:r>
          <w:rPr>
            <w:rStyle w:val="Hyperlink"/>
          </w:rPr>
          <w:t>argued</w:t>
        </w:r>
      </w:hyperlink>
      <w:r>
        <w:t xml:space="preserve"> on The Conversation that these “industries of the future” have “run out of steam”. In which case, we should be worried.</w:t>
      </w:r>
    </w:p>
    <w:p w:rsidR="00D17BF5" w:rsidRDefault="00D17BF5" w:rsidP="00D17BF5">
      <w:pPr>
        <w:pStyle w:val="NormalWeb"/>
      </w:pPr>
      <w:r>
        <w:t>But they have not run out of steam.</w:t>
      </w:r>
    </w:p>
    <w:p w:rsidR="00D17BF5" w:rsidRDefault="00D17BF5" w:rsidP="00D17BF5">
      <w:pPr>
        <w:pStyle w:val="NormalWeb"/>
      </w:pPr>
      <w:r>
        <w:t xml:space="preserve">Even if we were to allow that </w:t>
      </w:r>
      <w:hyperlink r:id="rId28" w:history="1">
        <w:r>
          <w:rPr>
            <w:rStyle w:val="Hyperlink"/>
          </w:rPr>
          <w:t>Australian Bureau of Statistics (ABS) data</w:t>
        </w:r>
      </w:hyperlink>
      <w:r>
        <w:t xml:space="preserve"> on the Cultural and Creative Activity Satellite Accounts may have overstated the direct contribution to Gross Domestic Product (GDP) of the creative sector at A$86.7 billion, a new report, </w:t>
      </w:r>
      <w:hyperlink r:id="rId29" w:history="1">
        <w:r>
          <w:rPr>
            <w:rStyle w:val="Hyperlink"/>
          </w:rPr>
          <w:t>Valuing Australia’s Creative Industries</w:t>
        </w:r>
      </w:hyperlink>
      <w:r>
        <w:t xml:space="preserve"> (which the co-author here, </w:t>
      </w:r>
      <w:hyperlink r:id="rId30" w:history="1">
        <w:r>
          <w:rPr>
            <w:rStyle w:val="Hyperlink"/>
          </w:rPr>
          <w:t>Lisa Colley</w:t>
        </w:r>
      </w:hyperlink>
      <w:r>
        <w:t xml:space="preserve">, worked on) demonstrates the far-reaching </w:t>
      </w:r>
      <w:r>
        <w:rPr>
          <w:rStyle w:val="Emphasis"/>
          <w:rFonts w:eastAsiaTheme="majorEastAsia"/>
        </w:rPr>
        <w:t>indirect</w:t>
      </w:r>
      <w:r>
        <w:t xml:space="preserve"> contribution made by those employed in creative industries to a range of activities across the economy.</w:t>
      </w:r>
    </w:p>
    <w:p w:rsidR="00D17BF5" w:rsidRDefault="00D17BF5" w:rsidP="00611D98">
      <w:pPr>
        <w:pStyle w:val="NormalWeb"/>
      </w:pPr>
      <w:r>
        <w:t xml:space="preserve">The report drills down into the data, finding that at least 43% of the creative workforce consists of “embedded creatives” – in other words, creative practitioners in “non-creative” industries such as manufacturing, financial services and healthcare. This marks an increase of 151% since 2006. </w:t>
      </w:r>
    </w:p>
    <w:p w:rsidR="00611D98" w:rsidRDefault="00611D98" w:rsidP="00611D98">
      <w:pPr>
        <w:pStyle w:val="NormalWeb"/>
      </w:pPr>
      <w:r>
        <w:rPr>
          <w:noProof/>
        </w:rPr>
        <w:drawing>
          <wp:inline distT="0" distB="0" distL="0" distR="0">
            <wp:extent cx="5731510" cy="1868472"/>
            <wp:effectExtent l="0" t="0" r="2540" b="0"/>
            <wp:docPr id="33" name="Picture 33" descr="https://images.theconversation.com/files/42015/original/kf9s5n9n-1392857357.jpg?ixlib=rb-1.1.0&amp;q=45&amp;auto=format&amp;w=1000&amp;fit=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images.theconversation.com/files/42015/original/kf9s5n9n-1392857357.jpg?ixlib=rb-1.1.0&amp;q=45&amp;auto=format&amp;w=1000&amp;fit=cli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1510" cy="1868472"/>
                    </a:xfrm>
                    <a:prstGeom prst="rect">
                      <a:avLst/>
                    </a:prstGeom>
                    <a:noFill/>
                    <a:ln>
                      <a:noFill/>
                    </a:ln>
                  </pic:spPr>
                </pic:pic>
              </a:graphicData>
            </a:graphic>
          </wp:inline>
        </w:drawing>
      </w:r>
    </w:p>
    <w:p w:rsidR="00611D98" w:rsidRDefault="00611D98" w:rsidP="00611D98">
      <w:pPr>
        <w:pStyle w:val="NormalWeb"/>
      </w:pPr>
      <w:r>
        <w:t>Creative Industries Innovation Centre</w:t>
      </w:r>
    </w:p>
    <w:p w:rsidR="00D17BF5" w:rsidRDefault="00D17BF5" w:rsidP="00D17BF5">
      <w:pPr>
        <w:pStyle w:val="Heading2"/>
      </w:pPr>
      <w:r>
        <w:t>“Creative intensity” methodology</w:t>
      </w:r>
    </w:p>
    <w:p w:rsidR="00D17BF5" w:rsidRDefault="00D17BF5" w:rsidP="00D17BF5">
      <w:pPr>
        <w:pStyle w:val="NormalWeb"/>
      </w:pPr>
      <w:r>
        <w:t xml:space="preserve">The report applies a </w:t>
      </w:r>
      <w:hyperlink r:id="rId32" w:history="1">
        <w:r>
          <w:rPr>
            <w:rStyle w:val="Hyperlink"/>
          </w:rPr>
          <w:t>methodology</w:t>
        </w:r>
      </w:hyperlink>
      <w:r>
        <w:t xml:space="preserve"> first used by the UK’s </w:t>
      </w:r>
      <w:hyperlink r:id="rId33" w:history="1">
        <w:r>
          <w:rPr>
            <w:rStyle w:val="Hyperlink"/>
          </w:rPr>
          <w:t>National Endowment for Science, Technology and the Arts</w:t>
        </w:r>
      </w:hyperlink>
      <w:r>
        <w:t xml:space="preserve"> (NESTA), based on the degree of “creative intensity” of creative </w:t>
      </w:r>
      <w:proofErr w:type="gramStart"/>
      <w:r>
        <w:t>occupations</w:t>
      </w:r>
      <w:proofErr w:type="gramEnd"/>
      <w:r>
        <w:t xml:space="preserve">. </w:t>
      </w:r>
    </w:p>
    <w:p w:rsidR="00D17BF5" w:rsidRDefault="00D17BF5" w:rsidP="00D17BF5">
      <w:pPr>
        <w:pStyle w:val="NormalWeb"/>
      </w:pPr>
      <w:r>
        <w:t xml:space="preserve">This approach gets around the problem of determining what is and what is not a “creative industry” by adopting a new definition based on the recognition that digital technologies have created a “new class of business”, combining creative talent and software design. </w:t>
      </w:r>
    </w:p>
    <w:p w:rsidR="00D17BF5" w:rsidRDefault="00D17BF5" w:rsidP="00D17BF5">
      <w:pPr>
        <w:pStyle w:val="NormalWeb"/>
      </w:pPr>
      <w:r>
        <w:t xml:space="preserve">NESTA </w:t>
      </w:r>
      <w:hyperlink r:id="rId34" w:history="1">
        <w:r>
          <w:rPr>
            <w:rStyle w:val="Hyperlink"/>
          </w:rPr>
          <w:t>proposes</w:t>
        </w:r>
      </w:hyperlink>
      <w:r>
        <w:t xml:space="preserve"> that creative industries are:</w:t>
      </w:r>
    </w:p>
    <w:p w:rsidR="00D17BF5" w:rsidRDefault="00D17BF5" w:rsidP="00D17BF5">
      <w:pPr>
        <w:pStyle w:val="NormalWeb"/>
      </w:pPr>
      <w:proofErr w:type="gramStart"/>
      <w:r>
        <w:t>those</w:t>
      </w:r>
      <w:proofErr w:type="gramEnd"/>
      <w:r>
        <w:t xml:space="preserve"> sectors which specialise in the use of creative talent for commercial purpose.</w:t>
      </w:r>
    </w:p>
    <w:p w:rsidR="00D17BF5" w:rsidRDefault="00D17BF5" w:rsidP="00D17BF5">
      <w:pPr>
        <w:pStyle w:val="NormalWeb"/>
      </w:pPr>
      <w:r>
        <w:t xml:space="preserve">The implication is that the juxtaposition of creative industries with other supposedly “non-creative” industries is superseded by the value of deploying creative talent across the whole spectrum of industries and services. </w:t>
      </w:r>
    </w:p>
    <w:p w:rsidR="00D17BF5" w:rsidRDefault="00D17BF5" w:rsidP="00D17BF5">
      <w:pPr>
        <w:pStyle w:val="NormalWeb"/>
      </w:pPr>
      <w:r>
        <w:lastRenderedPageBreak/>
        <w:t xml:space="preserve">This requires a more integrated approach which recognises that a printing company is now only competitive if it brings in a full suite of digital and graphic design services; that a clothing manufacturer will need to connect materials science with high design values; and that design agencies must increasingly apply the principles of </w:t>
      </w:r>
      <w:hyperlink r:id="rId35" w:history="1">
        <w:r>
          <w:rPr>
            <w:rStyle w:val="Hyperlink"/>
          </w:rPr>
          <w:t>lean manufacturing</w:t>
        </w:r>
      </w:hyperlink>
      <w:r>
        <w:t>.</w:t>
      </w:r>
    </w:p>
    <w:p w:rsidR="00D17BF5" w:rsidRDefault="00D17BF5" w:rsidP="00D17BF5">
      <w:pPr>
        <w:pStyle w:val="NormalWeb"/>
      </w:pPr>
      <w:r>
        <w:t>There is much to be learned from such cross-fertilisation of skills and capabilities across these industry sectors.</w:t>
      </w:r>
    </w:p>
    <w:p w:rsidR="00D17BF5" w:rsidRDefault="00D17BF5" w:rsidP="00D17BF5">
      <w:pPr>
        <w:pStyle w:val="Heading2"/>
      </w:pPr>
      <w:r>
        <w:t>Skill integration</w:t>
      </w:r>
    </w:p>
    <w:p w:rsidR="00D17BF5" w:rsidRDefault="00D17BF5" w:rsidP="00D17BF5">
      <w:pPr>
        <w:pStyle w:val="NormalWeb"/>
      </w:pPr>
      <w:r>
        <w:t xml:space="preserve">Future economic success will not be achieved by a simplistic delineation of industries but rather a sophisticated understanding of how to integrate, innovate and apply multiple skills within ever-changing business models. </w:t>
      </w:r>
    </w:p>
    <w:p w:rsidR="00D17BF5" w:rsidRDefault="00D17BF5" w:rsidP="00D17BF5">
      <w:pPr>
        <w:pStyle w:val="NormalWeb"/>
      </w:pPr>
      <w:r>
        <w:t xml:space="preserve">We are beginning to see a more nuanced debate about these issues, from last year’s report on </w:t>
      </w:r>
      <w:hyperlink r:id="rId36" w:history="1">
        <w:r>
          <w:rPr>
            <w:rStyle w:val="Hyperlink"/>
          </w:rPr>
          <w:t>Smarter Manufacturing</w:t>
        </w:r>
      </w:hyperlink>
      <w:r>
        <w:t xml:space="preserve"> to last week’s </w:t>
      </w:r>
      <w:hyperlink r:id="rId37" w:history="1">
        <w:r>
          <w:rPr>
            <w:rStyle w:val="Hyperlink"/>
          </w:rPr>
          <w:t>media story</w:t>
        </w:r>
      </w:hyperlink>
      <w:r>
        <w:t xml:space="preserve"> in the Sydney Morning Herald recommending: </w:t>
      </w:r>
    </w:p>
    <w:p w:rsidR="00D17BF5" w:rsidRDefault="00D17BF5" w:rsidP="00D17BF5">
      <w:pPr>
        <w:pStyle w:val="NormalWeb"/>
      </w:pPr>
      <w:proofErr w:type="gramStart"/>
      <w:r>
        <w:t>creating</w:t>
      </w:r>
      <w:proofErr w:type="gramEnd"/>
      <w:r>
        <w:t xml:space="preserve"> things that are faster, lighter and more efficient and simply better than those already provided by mass-manufacturers – thus providing a competitive edge.</w:t>
      </w:r>
    </w:p>
    <w:p w:rsidR="00D17BF5" w:rsidRDefault="00D17BF5" w:rsidP="00D17BF5">
      <w:pPr>
        <w:pStyle w:val="NormalWeb"/>
      </w:pPr>
      <w:r>
        <w:t xml:space="preserve">The skills to reposition our manufacturing sector include those from the creative industries combined with materials scientists, engineers and computer technicians, all working together. </w:t>
      </w:r>
    </w:p>
    <w:p w:rsidR="00D17BF5" w:rsidRDefault="00D17BF5" w:rsidP="00D17BF5">
      <w:pPr>
        <w:pStyle w:val="NormalWeb"/>
      </w:pPr>
      <w:r>
        <w:t>The role of design applies not only to the design and quality of the product but also its brand, marketing and distribution – the customer experience. The demand for creative expertise is indicative of the growing awareness within businesses for “design thinking”, which offers ways to rethink business models and anticipate customer needs.</w:t>
      </w:r>
    </w:p>
    <w:p w:rsidR="00D17BF5" w:rsidRDefault="00D17BF5" w:rsidP="00D17BF5">
      <w:pPr>
        <w:rPr>
          <w:rStyle w:val="Hyperlink"/>
        </w:rPr>
      </w:pPr>
      <w:r>
        <w:lastRenderedPageBreak/>
        <w:fldChar w:fldCharType="begin"/>
      </w:r>
      <w:r>
        <w:instrText xml:space="preserve"> HYPERLINK "https://images.theconversation.com/files/42027/original/5p4r3m75-1392861229.jpg?ixlib=rb-1.1.0&amp;q=45&amp;auto=format&amp;w=1000&amp;fit=clip" </w:instrText>
      </w:r>
      <w:r>
        <w:fldChar w:fldCharType="separate"/>
      </w:r>
      <w:r>
        <w:rPr>
          <w:noProof/>
          <w:color w:val="0000FF"/>
        </w:rPr>
        <w:drawing>
          <wp:inline distT="0" distB="0" distL="0" distR="0">
            <wp:extent cx="7181850" cy="4791075"/>
            <wp:effectExtent l="0" t="0" r="0" b="9525"/>
            <wp:docPr id="31" name="Picture 31" descr="https://images.theconversation.com/files/42027/original/5p4r3m75-1392861229.jpg?ixlib=rb-1.1.0&amp;q=45&amp;auto=format&amp;w=754&amp;fit=clip">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images.theconversation.com/files/42027/original/5p4r3m75-1392861229.jpg?ixlib=rb-1.1.0&amp;q=45&amp;auto=format&amp;w=754&amp;fit=clip">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181850" cy="4791075"/>
                    </a:xfrm>
                    <a:prstGeom prst="rect">
                      <a:avLst/>
                    </a:prstGeom>
                    <a:noFill/>
                    <a:ln>
                      <a:noFill/>
                    </a:ln>
                  </pic:spPr>
                </pic:pic>
              </a:graphicData>
            </a:graphic>
          </wp:inline>
        </w:drawing>
      </w:r>
    </w:p>
    <w:p w:rsidR="00D17BF5" w:rsidRDefault="00D17BF5" w:rsidP="00D17BF5">
      <w:r>
        <w:fldChar w:fldCharType="end"/>
      </w:r>
      <w:r>
        <w:rPr>
          <w:rStyle w:val="caption"/>
        </w:rPr>
        <w:t xml:space="preserve">Graphic Design </w:t>
      </w:r>
      <w:proofErr w:type="spellStart"/>
      <w:r>
        <w:rPr>
          <w:rStyle w:val="caption"/>
        </w:rPr>
        <w:t>TechHub</w:t>
      </w:r>
      <w:proofErr w:type="spellEnd"/>
      <w:r>
        <w:rPr>
          <w:rStyle w:val="caption"/>
        </w:rPr>
        <w:t xml:space="preserve"> Manchester.</w:t>
      </w:r>
      <w:r>
        <w:t xml:space="preserve"> </w:t>
      </w:r>
      <w:r>
        <w:rPr>
          <w:rStyle w:val="source"/>
        </w:rPr>
        <w:t>University of Salford</w:t>
      </w:r>
      <w:r>
        <w:t xml:space="preserve"> </w:t>
      </w:r>
    </w:p>
    <w:p w:rsidR="00D17BF5" w:rsidRDefault="00D17BF5" w:rsidP="00D17BF5">
      <w:pPr>
        <w:pStyle w:val="NormalWeb"/>
      </w:pPr>
      <w:r>
        <w:t xml:space="preserve">A </w:t>
      </w:r>
      <w:hyperlink r:id="rId40" w:history="1">
        <w:r>
          <w:rPr>
            <w:rStyle w:val="Hyperlink"/>
          </w:rPr>
          <w:t>further finding</w:t>
        </w:r>
      </w:hyperlink>
      <w:r>
        <w:t xml:space="preserve"> of the Valuing Australia’s Creative Industries report is that software development and interactive content development account for the largest proportion of creative skills overall, with around 200,000 employed both within and outside the formal creative sector. Over half of these consist of support workers and a further quarter “embedded creatives”, primarily in financial and insurance services.</w:t>
      </w:r>
    </w:p>
    <w:p w:rsidR="00D17BF5" w:rsidRDefault="00D17BF5" w:rsidP="00D17BF5">
      <w:pPr>
        <w:pStyle w:val="NormalWeb"/>
      </w:pPr>
      <w:r>
        <w:t>The report also demonstrates a growing demand in industry for “boundary-crossing” skills, such as problem-solving, collaboration and integrative thinking, which build on specialised knowledge.</w:t>
      </w:r>
    </w:p>
    <w:p w:rsidR="00D17BF5" w:rsidRDefault="00D17BF5" w:rsidP="00D17BF5">
      <w:pPr>
        <w:pStyle w:val="NormalWeb"/>
      </w:pPr>
      <w:r>
        <w:t xml:space="preserve">Around the world, it is increasingly recognised that creative industries, with their associated skills and capabilities, are a </w:t>
      </w:r>
      <w:hyperlink r:id="rId41" w:history="1">
        <w:r>
          <w:rPr>
            <w:rStyle w:val="Hyperlink"/>
          </w:rPr>
          <w:t>major driver</w:t>
        </w:r>
      </w:hyperlink>
      <w:r>
        <w:t xml:space="preserve"> of competitive advantage in global markets and supply chains.</w:t>
      </w:r>
    </w:p>
    <w:p w:rsidR="00D17BF5" w:rsidRDefault="00D17BF5" w:rsidP="00D17BF5">
      <w:pPr>
        <w:pStyle w:val="Heading2"/>
      </w:pPr>
      <w:r>
        <w:t>Work to be done …</w:t>
      </w:r>
    </w:p>
    <w:p w:rsidR="00D17BF5" w:rsidRDefault="00D17BF5" w:rsidP="00D17BF5">
      <w:pPr>
        <w:pStyle w:val="NormalWeb"/>
      </w:pPr>
      <w:r>
        <w:t xml:space="preserve">Other countries have </w:t>
      </w:r>
      <w:hyperlink r:id="rId42" w:history="1">
        <w:r>
          <w:rPr>
            <w:rStyle w:val="Hyperlink"/>
          </w:rPr>
          <w:t>placed more emphasis</w:t>
        </w:r>
      </w:hyperlink>
      <w:r>
        <w:t xml:space="preserve"> than Australia has on the role of “intangible value” in repositioning their economies for long-term growth and jobs. </w:t>
      </w:r>
    </w:p>
    <w:p w:rsidR="00D17BF5" w:rsidRDefault="00D17BF5" w:rsidP="00D17BF5">
      <w:pPr>
        <w:pStyle w:val="NormalWeb"/>
      </w:pPr>
      <w:r>
        <w:lastRenderedPageBreak/>
        <w:t xml:space="preserve">We need to understand the best way to grow, sustain and engage small, innovative businesses, and how they can help us reconstruct declining uncompetitive industries and create new ones. </w:t>
      </w:r>
    </w:p>
    <w:p w:rsidR="00D17BF5" w:rsidRDefault="00D17BF5" w:rsidP="00D17BF5">
      <w:pPr>
        <w:pStyle w:val="NormalWeb"/>
      </w:pPr>
      <w:r>
        <w:t>This is now increasingly urgent with the mining boom winding down, the end of car assembly manufacturing and the need to find other sources of growth and productivity to maintain our living standards.</w:t>
      </w:r>
    </w:p>
    <w:p w:rsidR="00D17BF5" w:rsidRDefault="00D17BF5" w:rsidP="00D17BF5">
      <w:pPr>
        <w:pStyle w:val="NormalWeb"/>
      </w:pPr>
      <w:r>
        <w:t>The future success of our trade-exposed industries in a high-cost economy will depend to a large extent on strategic investment and coordination by government, research and business to promote global opportunities for Australia’s emerging “</w:t>
      </w:r>
      <w:proofErr w:type="spellStart"/>
      <w:r>
        <w:t>micromultinationals</w:t>
      </w:r>
      <w:proofErr w:type="spellEnd"/>
      <w:r>
        <w:t xml:space="preserve">”, particularly in advanced manufacturing. </w:t>
      </w:r>
    </w:p>
    <w:p w:rsidR="00D17BF5" w:rsidRDefault="00D17BF5" w:rsidP="00D17BF5">
      <w:pPr>
        <w:pStyle w:val="NormalWeb"/>
      </w:pPr>
      <w:r>
        <w:t>There is no-one better placed to make this happen than the people who lead and contribute to our creative industries.</w:t>
      </w:r>
    </w:p>
    <w:p w:rsidR="000B62BF" w:rsidRDefault="000B62BF" w:rsidP="000B62BF">
      <w:pPr>
        <w:pStyle w:val="NormalWeb"/>
        <w:rPr>
          <w:b/>
          <w:sz w:val="28"/>
          <w:szCs w:val="28"/>
        </w:rPr>
      </w:pPr>
    </w:p>
    <w:p w:rsidR="001B79C6" w:rsidRPr="000B62BF" w:rsidRDefault="001B79C6" w:rsidP="000B62BF">
      <w:pPr>
        <w:pStyle w:val="NormalWeb"/>
        <w:rPr>
          <w:b/>
          <w:sz w:val="28"/>
          <w:szCs w:val="28"/>
        </w:rPr>
      </w:pPr>
      <w:r w:rsidRPr="000B62BF">
        <w:rPr>
          <w:b/>
          <w:sz w:val="28"/>
          <w:szCs w:val="28"/>
        </w:rPr>
        <w:t>Australia’s creative industries: valuation</w:t>
      </w:r>
      <w:r w:rsidR="000B62BF" w:rsidRPr="000B62BF">
        <w:rPr>
          <w:b/>
          <w:sz w:val="28"/>
          <w:szCs w:val="28"/>
        </w:rPr>
        <w:t xml:space="preserve"> (</w:t>
      </w:r>
      <w:r w:rsidR="000B62BF" w:rsidRPr="000B62BF">
        <w:rPr>
          <w:b/>
          <w:sz w:val="28"/>
          <w:szCs w:val="28"/>
        </w:rPr>
        <w:t>SGS Economics and Planning</w:t>
      </w:r>
      <w:r w:rsidR="000B62BF" w:rsidRPr="000B62BF">
        <w:rPr>
          <w:b/>
          <w:sz w:val="28"/>
          <w:szCs w:val="28"/>
        </w:rPr>
        <w:t>)</w:t>
      </w:r>
    </w:p>
    <w:p w:rsidR="000B62BF" w:rsidRDefault="000B62BF" w:rsidP="000B62BF">
      <w:pPr>
        <w:pStyle w:val="NormalWeb"/>
      </w:pPr>
      <w:hyperlink r:id="rId43" w:history="1">
        <w:r w:rsidRPr="00040EC3">
          <w:rPr>
            <w:rStyle w:val="Hyperlink"/>
          </w:rPr>
          <w:t>https://www.sgsep.com.au/projects/australias-creative-industries-valuation</w:t>
        </w:r>
      </w:hyperlink>
    </w:p>
    <w:p w:rsidR="001B79C6" w:rsidRDefault="001B79C6" w:rsidP="001B79C6">
      <w:r>
        <w:t>Client: Creative Industries Innovation Centre, UTS</w:t>
      </w:r>
    </w:p>
    <w:p w:rsidR="001B79C6" w:rsidRDefault="001B79C6" w:rsidP="001B79C6">
      <w:r>
        <w:t>Location: Australia</w:t>
      </w:r>
    </w:p>
    <w:p w:rsidR="001B79C6" w:rsidRDefault="001B79C6" w:rsidP="001B79C6">
      <w:r>
        <w:t xml:space="preserve">Service/s: </w:t>
      </w:r>
      <w:hyperlink r:id="rId44" w:history="1">
        <w:r>
          <w:rPr>
            <w:rStyle w:val="Hyperlink"/>
          </w:rPr>
          <w:t>Economic analysis</w:t>
        </w:r>
      </w:hyperlink>
      <w:r>
        <w:t xml:space="preserve"> </w:t>
      </w:r>
      <w:hyperlink r:id="rId45" w:history="1">
        <w:r>
          <w:rPr>
            <w:rStyle w:val="Hyperlink"/>
          </w:rPr>
          <w:t>Industry analysis</w:t>
        </w:r>
      </w:hyperlink>
    </w:p>
    <w:p w:rsidR="001B79C6" w:rsidRDefault="001B79C6" w:rsidP="001B79C6">
      <w:pPr>
        <w:pStyle w:val="Heading3"/>
      </w:pPr>
      <w:r>
        <w:t>Report reveals that Australian creative industries sector contributes more than $90 billion to the national economy and exports $3.2 billion annually.</w:t>
      </w:r>
    </w:p>
    <w:p w:rsidR="001B79C6" w:rsidRDefault="001B79C6" w:rsidP="001B79C6">
      <w:pPr>
        <w:pStyle w:val="NormalWeb"/>
      </w:pPr>
      <w:r>
        <w:t>We worked with the Creative Industries Innovation Centre (CIIC) to measure and profile Australia’s creative industries. Our study illustrated how pervasive the creative workforce is in Australia. It is widespread and embedded.</w:t>
      </w:r>
    </w:p>
    <w:p w:rsidR="001B79C6" w:rsidRDefault="001B79C6" w:rsidP="001B79C6">
      <w:pPr>
        <w:pStyle w:val="NormalWeb"/>
      </w:pPr>
      <w:r>
        <w:t>Our report found that the creative sector:</w:t>
      </w:r>
    </w:p>
    <w:p w:rsidR="001B79C6" w:rsidRDefault="001B79C6" w:rsidP="007F558C">
      <w:pPr>
        <w:numPr>
          <w:ilvl w:val="0"/>
          <w:numId w:val="3"/>
        </w:numPr>
        <w:spacing w:before="100" w:beforeAutospacing="1" w:after="100" w:afterAutospacing="1" w:line="240" w:lineRule="auto"/>
      </w:pPr>
      <w:r>
        <w:t>contributes around $90.19 billion to the national economy annually</w:t>
      </w:r>
    </w:p>
    <w:p w:rsidR="001B79C6" w:rsidRDefault="001B79C6" w:rsidP="007F558C">
      <w:pPr>
        <w:numPr>
          <w:ilvl w:val="0"/>
          <w:numId w:val="3"/>
        </w:numPr>
        <w:spacing w:before="100" w:beforeAutospacing="1" w:after="100" w:afterAutospacing="1" w:line="240" w:lineRule="auto"/>
      </w:pPr>
      <w:r>
        <w:t>adds almost $45.89 billion to Australia’s gross domestic product (GDP)</w:t>
      </w:r>
    </w:p>
    <w:p w:rsidR="001B79C6" w:rsidRDefault="001B79C6" w:rsidP="007F558C">
      <w:pPr>
        <w:numPr>
          <w:ilvl w:val="0"/>
          <w:numId w:val="3"/>
        </w:numPr>
        <w:spacing w:before="100" w:beforeAutospacing="1" w:after="100" w:afterAutospacing="1" w:line="240" w:lineRule="auto"/>
      </w:pPr>
      <w:r>
        <w:t>helps generate exports of $3.2 billion annually, and</w:t>
      </w:r>
    </w:p>
    <w:p w:rsidR="001B79C6" w:rsidRDefault="001B79C6" w:rsidP="007F558C">
      <w:pPr>
        <w:numPr>
          <w:ilvl w:val="0"/>
          <w:numId w:val="3"/>
        </w:numPr>
        <w:spacing w:before="100" w:beforeAutospacing="1" w:after="100" w:afterAutospacing="1" w:line="240" w:lineRule="auto"/>
      </w:pPr>
      <w:proofErr w:type="gramStart"/>
      <w:r>
        <w:t>employs</w:t>
      </w:r>
      <w:proofErr w:type="gramEnd"/>
      <w:r>
        <w:t xml:space="preserve"> more than 600,000 people in Australia, with 263,563 embedded in non-creative industries. This demonstrates a clear industry demand for cross-disciplinary skills. The Australian creative industries sector also employs many volunteers. Their contribution was not included within our estimates due to insufficient data.</w:t>
      </w:r>
    </w:p>
    <w:p w:rsidR="001B79C6" w:rsidRDefault="001B79C6" w:rsidP="001B79C6">
      <w:pPr>
        <w:spacing w:after="0"/>
      </w:pPr>
      <w:r>
        <w:rPr>
          <w:noProof/>
        </w:rPr>
        <w:lastRenderedPageBreak/>
        <w:drawing>
          <wp:inline distT="0" distB="0" distL="0" distR="0">
            <wp:extent cx="8258175" cy="5848350"/>
            <wp:effectExtent l="0" t="0" r="9525" b="0"/>
            <wp:docPr id="43" name="Picture 43" descr="SGS Economics and Planning creative indu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SGS Economics and Planning creative industries"/>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258175" cy="5848350"/>
                    </a:xfrm>
                    <a:prstGeom prst="rect">
                      <a:avLst/>
                    </a:prstGeom>
                    <a:noFill/>
                    <a:ln>
                      <a:noFill/>
                    </a:ln>
                  </pic:spPr>
                </pic:pic>
              </a:graphicData>
            </a:graphic>
          </wp:inline>
        </w:drawing>
      </w:r>
    </w:p>
    <w:p w:rsidR="001B79C6" w:rsidRDefault="001B79C6" w:rsidP="001B79C6">
      <w:pPr>
        <w:pStyle w:val="NormalWeb"/>
      </w:pPr>
      <w:r>
        <w:t>The Director of Enterprise Connect at CIIC, wrote that our report "validates and values the skills and capabilities of the creative industries in economic terms. It has the benefit of being internationally comparable, and clearly shows the increasing demand for creative skills’ sets across all industry sectors in our economy, as evidenced by the growing number of creatives employed within other industries."</w:t>
      </w:r>
    </w:p>
    <w:p w:rsidR="001B79C6" w:rsidRDefault="001B79C6" w:rsidP="001B79C6">
      <w:pPr>
        <w:pStyle w:val="NormalWeb"/>
      </w:pPr>
      <w:r>
        <w:t>Our work represented the first Australian application of the 'NESTA method' to creative industry measurement. This method was pioneered in the UK by the National Endowment for Science, Technology and the Arts (NESTA).</w:t>
      </w:r>
    </w:p>
    <w:p w:rsidR="007F558C" w:rsidRDefault="007F558C" w:rsidP="001B79C6">
      <w:pPr>
        <w:pStyle w:val="NormalWeb"/>
      </w:pPr>
    </w:p>
    <w:p w:rsidR="007F558C" w:rsidRDefault="007F558C" w:rsidP="001B79C6">
      <w:pPr>
        <w:pStyle w:val="NormalWeb"/>
      </w:pPr>
    </w:p>
    <w:p w:rsidR="007F558C" w:rsidRDefault="007F558C" w:rsidP="001B79C6">
      <w:pPr>
        <w:pStyle w:val="NormalWeb"/>
      </w:pPr>
    </w:p>
    <w:p w:rsidR="007F558C" w:rsidRPr="007F558C" w:rsidRDefault="007F558C" w:rsidP="007F558C">
      <w:pPr>
        <w:pStyle w:val="z-TopofForm"/>
        <w:rPr>
          <w:sz w:val="28"/>
          <w:szCs w:val="28"/>
        </w:rPr>
      </w:pPr>
      <w:r w:rsidRPr="007F558C">
        <w:rPr>
          <w:sz w:val="28"/>
          <w:szCs w:val="28"/>
        </w:rPr>
        <w:lastRenderedPageBreak/>
        <w:t>Top of Form</w:t>
      </w:r>
    </w:p>
    <w:p w:rsidR="007F558C" w:rsidRPr="007F558C" w:rsidRDefault="007F558C" w:rsidP="007F558C">
      <w:pPr>
        <w:pStyle w:val="z-BottomofForm"/>
        <w:rPr>
          <w:sz w:val="28"/>
          <w:szCs w:val="28"/>
        </w:rPr>
      </w:pPr>
      <w:r w:rsidRPr="007F558C">
        <w:rPr>
          <w:sz w:val="28"/>
          <w:szCs w:val="28"/>
        </w:rPr>
        <w:t>Bottom of Form</w:t>
      </w:r>
    </w:p>
    <w:p w:rsidR="007F558C" w:rsidRDefault="007F558C" w:rsidP="007F558C">
      <w:pPr>
        <w:pStyle w:val="Heading1"/>
        <w:rPr>
          <w:sz w:val="28"/>
          <w:szCs w:val="28"/>
        </w:rPr>
      </w:pPr>
      <w:r w:rsidRPr="007F558C">
        <w:rPr>
          <w:sz w:val="28"/>
          <w:szCs w:val="28"/>
        </w:rPr>
        <w:t xml:space="preserve">Australian </w:t>
      </w:r>
      <w:r>
        <w:rPr>
          <w:sz w:val="28"/>
          <w:szCs w:val="28"/>
        </w:rPr>
        <w:t>I</w:t>
      </w:r>
      <w:r w:rsidRPr="007F558C">
        <w:rPr>
          <w:sz w:val="28"/>
          <w:szCs w:val="28"/>
        </w:rPr>
        <w:t xml:space="preserve">ndustry </w:t>
      </w:r>
      <w:r>
        <w:rPr>
          <w:sz w:val="28"/>
          <w:szCs w:val="28"/>
        </w:rPr>
        <w:t>C</w:t>
      </w:r>
      <w:r w:rsidRPr="007F558C">
        <w:rPr>
          <w:sz w:val="28"/>
          <w:szCs w:val="28"/>
        </w:rPr>
        <w:t>apabilities</w:t>
      </w:r>
      <w:r w:rsidRPr="007F558C">
        <w:rPr>
          <w:sz w:val="28"/>
          <w:szCs w:val="28"/>
        </w:rPr>
        <w:t xml:space="preserve">: </w:t>
      </w:r>
      <w:r w:rsidRPr="007F558C">
        <w:rPr>
          <w:sz w:val="28"/>
          <w:szCs w:val="28"/>
        </w:rPr>
        <w:t>Creative Industries</w:t>
      </w:r>
    </w:p>
    <w:p w:rsidR="007F558C" w:rsidRPr="007F558C" w:rsidRDefault="007F558C" w:rsidP="007F558C">
      <w:pPr>
        <w:pStyle w:val="Heading1"/>
        <w:rPr>
          <w:sz w:val="24"/>
          <w:szCs w:val="24"/>
        </w:rPr>
      </w:pPr>
      <w:r>
        <w:rPr>
          <w:sz w:val="28"/>
          <w:szCs w:val="28"/>
        </w:rPr>
        <w:t xml:space="preserve">Austrade: </w:t>
      </w:r>
      <w:hyperlink r:id="rId47" w:history="1">
        <w:r w:rsidRPr="007F558C">
          <w:rPr>
            <w:rStyle w:val="Hyperlink"/>
            <w:sz w:val="24"/>
            <w:szCs w:val="24"/>
          </w:rPr>
          <w:t>https://www.austrade.gov.au/International/Buy/Australian-industry-capabilities/Creative-Industries</w:t>
        </w:r>
      </w:hyperlink>
    </w:p>
    <w:p w:rsidR="007F558C" w:rsidRDefault="007F558C" w:rsidP="007F558C">
      <w:pPr>
        <w:pStyle w:val="Heading2"/>
      </w:pPr>
      <w:r>
        <w:t>Industry Capability Reports</w:t>
      </w:r>
    </w:p>
    <w:p w:rsidR="007F558C" w:rsidRDefault="007F558C" w:rsidP="007F558C">
      <w:pPr>
        <w:pStyle w:val="NormalWeb"/>
      </w:pPr>
      <w:proofErr w:type="gramStart"/>
      <w:r>
        <w:rPr>
          <w:rFonts w:hAnsi="Symbol"/>
        </w:rPr>
        <w:t></w:t>
      </w:r>
      <w:r>
        <w:t xml:space="preserve">  </w:t>
      </w:r>
      <w:proofErr w:type="gramEnd"/>
      <w:r>
        <w:fldChar w:fldCharType="begin"/>
      </w:r>
      <w:r>
        <w:instrText xml:space="preserve"> HYPERLINK "https://www.austrade.gov.au/ArticleDocuments/1358/Cultural-Precincts-ICR.pdf.aspx" </w:instrText>
      </w:r>
      <w:r>
        <w:fldChar w:fldCharType="separate"/>
      </w:r>
      <w:r>
        <w:rPr>
          <w:rStyle w:val="Strong"/>
          <w:color w:val="0000FF"/>
          <w:u w:val="single"/>
        </w:rPr>
        <w:t>Cultural Precincts</w:t>
      </w:r>
      <w:r>
        <w:fldChar w:fldCharType="end"/>
      </w:r>
      <w:r>
        <w:t xml:space="preserve"> (PDF, 3.11MB)</w:t>
      </w:r>
      <w:r>
        <w:br/>
        <w:t>Australia has one of the most sophisticated arts and creative sectors in the world and an international reputation for designing, building and successfully managing world-leading cultural institutions.</w:t>
      </w:r>
    </w:p>
    <w:p w:rsidR="007F558C" w:rsidRDefault="007F558C" w:rsidP="007F558C">
      <w:pPr>
        <w:pStyle w:val="NormalWeb"/>
      </w:pPr>
      <w:proofErr w:type="gramStart"/>
      <w:r>
        <w:rPr>
          <w:rFonts w:hAnsi="Symbol"/>
        </w:rPr>
        <w:t></w:t>
      </w:r>
      <w:r>
        <w:t xml:space="preserve">  </w:t>
      </w:r>
      <w:r>
        <w:rPr>
          <w:rFonts w:hAnsi="Symbol"/>
        </w:rPr>
        <w:t></w:t>
      </w:r>
      <w:proofErr w:type="gramEnd"/>
      <w:r>
        <w:t xml:space="preserve">  </w:t>
      </w:r>
      <w:hyperlink r:id="rId48" w:history="1">
        <w:r>
          <w:rPr>
            <w:rStyle w:val="Strong"/>
            <w:color w:val="0000FF"/>
            <w:u w:val="single"/>
          </w:rPr>
          <w:t>Digital Games</w:t>
        </w:r>
      </w:hyperlink>
      <w:r>
        <w:t xml:space="preserve"> (PDF, 1.34MB)</w:t>
      </w:r>
      <w:r>
        <w:br/>
        <w:t>Australia has a dynamic and sophisticated game development industry. With experience developing and marketing products for the largest game publishers in the world, Australia offers the best in creative talent, advanced technology and management experience.</w:t>
      </w:r>
    </w:p>
    <w:p w:rsidR="007F558C" w:rsidRDefault="007F558C" w:rsidP="007F558C">
      <w:pPr>
        <w:pStyle w:val="NormalWeb"/>
      </w:pPr>
      <w:hyperlink r:id="rId49" w:history="1">
        <w:r>
          <w:rPr>
            <w:rStyle w:val="Strong"/>
            <w:color w:val="0000FF"/>
            <w:u w:val="single"/>
          </w:rPr>
          <w:t>Screen Production</w:t>
        </w:r>
      </w:hyperlink>
      <w:r>
        <w:t xml:space="preserve"> (PDF, </w:t>
      </w:r>
      <w:proofErr w:type="gramStart"/>
      <w:r>
        <w:t>2.13MB )</w:t>
      </w:r>
      <w:proofErr w:type="gramEnd"/>
      <w:r>
        <w:br/>
        <w:t>Australia’s screen production industry is acclaimed around the world. Experienced production companies and talented creatives are at its core, supported by sophisticated filmmaking infrastructure, skilled production services and generous financial incentives.</w:t>
      </w:r>
    </w:p>
    <w:p w:rsidR="007F558C" w:rsidRDefault="007F558C" w:rsidP="007F558C"/>
    <w:p w:rsidR="007F558C" w:rsidRDefault="007F558C" w:rsidP="007F558C">
      <w:pPr>
        <w:pStyle w:val="Heading2"/>
      </w:pPr>
      <w:r>
        <w:t>A thriving arts, culture, media and entertainment industry</w:t>
      </w:r>
    </w:p>
    <w:p w:rsidR="007F558C" w:rsidRDefault="007F558C" w:rsidP="007F558C">
      <w:pPr>
        <w:pStyle w:val="NormalWeb"/>
      </w:pPr>
      <w:r>
        <w:t>Contemporary Australia is home to a wide range of creative arts and industries, from world-class films, visual and performing arts, to publishing and the games industry. Australia has a vibrant arts, culture and entertainment community which is known internationally for its unique cultural style and enriched Indigenous history. Australia also plays a key role in the education, training and development of future leaders across all arts and creative industries.</w:t>
      </w:r>
    </w:p>
    <w:p w:rsidR="007F558C" w:rsidRDefault="007F558C" w:rsidP="007F558C">
      <w:pPr>
        <w:pStyle w:val="NormalWeb"/>
      </w:pPr>
      <w:r>
        <w:t>The Australian government recognises that a creative economy contributes to cultural diversity, social inclusion, environmental sustainability and technological advancement. Creativity is key to innovation, driving sustainability and prosperity. Creativity and innovation play an important role in Australia’s resilience to recent global economic challenges, helping Australia to register 22 years of uninterrupted economic growth.</w:t>
      </w:r>
    </w:p>
    <w:p w:rsidR="007F558C" w:rsidRDefault="007F558C" w:rsidP="007F558C">
      <w:pPr>
        <w:pStyle w:val="NormalWeb"/>
      </w:pPr>
      <w:r>
        <w:t>The arts and creative industries are integral to contemporary Australian values, self-expression, confidence and engagement with the world.</w:t>
      </w:r>
    </w:p>
    <w:p w:rsidR="007F558C" w:rsidRDefault="007F558C" w:rsidP="007F558C">
      <w:pPr>
        <w:pStyle w:val="NormalWeb"/>
      </w:pPr>
      <w:r>
        <w:t xml:space="preserve">Visit </w:t>
      </w:r>
      <w:hyperlink r:id="rId50" w:tgtFrame="_blank" w:history="1">
        <w:r>
          <w:rPr>
            <w:rStyle w:val="Hyperlink"/>
          </w:rPr>
          <w:t>Australian Stories</w:t>
        </w:r>
      </w:hyperlink>
      <w:r>
        <w:t xml:space="preserve"> to learn more about Australia's history and culture.</w:t>
      </w:r>
    </w:p>
    <w:p w:rsidR="007F558C" w:rsidRDefault="007F558C" w:rsidP="007F558C">
      <w:pPr>
        <w:pStyle w:val="Heading2"/>
      </w:pPr>
      <w:r>
        <w:t>Creative Industry Sectors</w:t>
      </w:r>
    </w:p>
    <w:p w:rsidR="007F558C" w:rsidRDefault="007F558C" w:rsidP="007F558C">
      <w:pPr>
        <w:pStyle w:val="Heading3"/>
      </w:pPr>
      <w:r>
        <w:t>Publishing</w:t>
      </w:r>
    </w:p>
    <w:p w:rsidR="007F558C" w:rsidRDefault="007F558C" w:rsidP="007F558C">
      <w:pPr>
        <w:pStyle w:val="NormalWeb"/>
      </w:pPr>
      <w:r>
        <w:t xml:space="preserve">Australian writers have achieved huge international readerships, including; Thomas </w:t>
      </w:r>
      <w:proofErr w:type="spellStart"/>
      <w:r>
        <w:t>Keneally</w:t>
      </w:r>
      <w:proofErr w:type="spellEnd"/>
      <w:r>
        <w:t xml:space="preserve">, Kate Grenville, Nevil Shute, Peter Carey, Bryce Courtenay, Kathy </w:t>
      </w:r>
      <w:proofErr w:type="spellStart"/>
      <w:r>
        <w:t>Lette</w:t>
      </w:r>
      <w:proofErr w:type="spellEnd"/>
      <w:r>
        <w:t xml:space="preserve"> and Nobel Prize winner Patrick White.</w:t>
      </w:r>
    </w:p>
    <w:p w:rsidR="007F558C" w:rsidRDefault="007F558C" w:rsidP="007F558C">
      <w:pPr>
        <w:pStyle w:val="NormalWeb"/>
      </w:pPr>
      <w:r>
        <w:lastRenderedPageBreak/>
        <w:t>An increasing number of independent Australian publishers are taking their works offshore and attending the major book fairs in London, Bologna, Frankfurt, Taipei and Warsaw.</w:t>
      </w:r>
    </w:p>
    <w:p w:rsidR="007F558C" w:rsidRDefault="007F558C" w:rsidP="007F558C">
      <w:pPr>
        <w:pStyle w:val="NormalWeb"/>
      </w:pPr>
      <w:r>
        <w:t xml:space="preserve">Many smaller independent publishers attend fairs as members of the </w:t>
      </w:r>
      <w:hyperlink r:id="rId51" w:tgtFrame="_blank" w:history="1">
        <w:r>
          <w:rPr>
            <w:rStyle w:val="Hyperlink"/>
          </w:rPr>
          <w:t>Australian Publishers Association (APA)</w:t>
        </w:r>
      </w:hyperlink>
      <w:r>
        <w:t>. The stalls attract overseas agents and publishers to purchase Australian books - or the right to publish them.</w:t>
      </w:r>
    </w:p>
    <w:p w:rsidR="007F558C" w:rsidRDefault="007F558C" w:rsidP="007F558C">
      <w:pPr>
        <w:pStyle w:val="Heading3"/>
      </w:pPr>
      <w:r>
        <w:t>Performing arts</w:t>
      </w:r>
    </w:p>
    <w:p w:rsidR="007F558C" w:rsidRDefault="007F558C" w:rsidP="007F558C">
      <w:pPr>
        <w:pStyle w:val="NormalWeb"/>
      </w:pPr>
      <w:r>
        <w:t>Australia has a vibrant performing arts sector, including; theatre works, orchestras, musicals, physical theatre, outdoor performances, theatre for young audiences and contemporary dance.</w:t>
      </w:r>
    </w:p>
    <w:p w:rsidR="007F558C" w:rsidRDefault="007F558C" w:rsidP="007F558C">
      <w:pPr>
        <w:pStyle w:val="NormalWeb"/>
      </w:pPr>
      <w:r>
        <w:t xml:space="preserve">The </w:t>
      </w:r>
      <w:hyperlink r:id="rId52" w:tgtFrame="_blank" w:history="1">
        <w:r>
          <w:rPr>
            <w:rStyle w:val="Hyperlink"/>
          </w:rPr>
          <w:t>Australian Performing Arts Market (APAM)</w:t>
        </w:r>
      </w:hyperlink>
      <w:r>
        <w:t xml:space="preserve"> is a biennial, five-day event, showcasing Australian dance, music and theatre. International buyers and producers are welcomed at this event to network and purchase the rights to tour Australian performances. </w:t>
      </w:r>
      <w:proofErr w:type="gramStart"/>
      <w:r>
        <w:t>;Festival</w:t>
      </w:r>
      <w:proofErr w:type="gramEnd"/>
      <w:r>
        <w:t xml:space="preserve"> and venue managers also have the opportunity to view Australian works and meet Australian producers at the </w:t>
      </w:r>
      <w:hyperlink r:id="rId53" w:tgtFrame="_blank" w:history="1">
        <w:r>
          <w:rPr>
            <w:rStyle w:val="Hyperlink"/>
          </w:rPr>
          <w:t>Performing Arts Market in Seoul</w:t>
        </w:r>
      </w:hyperlink>
      <w:r>
        <w:t xml:space="preserve">, </w:t>
      </w:r>
      <w:hyperlink r:id="rId54" w:tgtFrame="_blank" w:history="1">
        <w:proofErr w:type="spellStart"/>
        <w:r>
          <w:rPr>
            <w:rStyle w:val="Hyperlink"/>
          </w:rPr>
          <w:t>Cinars</w:t>
        </w:r>
        <w:proofErr w:type="spellEnd"/>
        <w:r>
          <w:rPr>
            <w:rStyle w:val="Hyperlink"/>
          </w:rPr>
          <w:t xml:space="preserve"> in Montreal</w:t>
        </w:r>
      </w:hyperlink>
      <w:r>
        <w:t xml:space="preserve">, and at the </w:t>
      </w:r>
      <w:hyperlink r:id="rId55" w:tgtFrame="_blank" w:history="1">
        <w:r>
          <w:rPr>
            <w:rStyle w:val="Hyperlink"/>
          </w:rPr>
          <w:t>Association of Performing Arts Presenters Conference in New York</w:t>
        </w:r>
      </w:hyperlink>
      <w:r>
        <w:t>.</w:t>
      </w:r>
    </w:p>
    <w:p w:rsidR="007F558C" w:rsidRDefault="007F558C" w:rsidP="007F558C">
      <w:pPr>
        <w:pStyle w:val="Heading3"/>
      </w:pPr>
      <w:r>
        <w:t>Visual arts</w:t>
      </w:r>
    </w:p>
    <w:p w:rsidR="007F558C" w:rsidRDefault="007F558C" w:rsidP="007F558C">
      <w:pPr>
        <w:pStyle w:val="NormalWeb"/>
      </w:pPr>
      <w:r>
        <w:t>Australia is home to a vibrant community of artists — painters, photographers, potters, printmakers, glassblowers, sculptors, weavers, and digital and multimedia artists — working in a wide variety of genres and styles.</w:t>
      </w:r>
    </w:p>
    <w:p w:rsidR="007F558C" w:rsidRDefault="007F558C" w:rsidP="007F558C">
      <w:pPr>
        <w:pStyle w:val="NormalWeb"/>
      </w:pPr>
      <w:r>
        <w:t>There is global interest in the Australian arts scene. Internationally recognised Australian artists include:</w:t>
      </w:r>
    </w:p>
    <w:p w:rsidR="007F558C" w:rsidRDefault="007F558C" w:rsidP="007F558C">
      <w:pPr>
        <w:numPr>
          <w:ilvl w:val="0"/>
          <w:numId w:val="4"/>
        </w:numPr>
        <w:spacing w:before="100" w:beforeAutospacing="1" w:after="100" w:afterAutospacing="1" w:line="240" w:lineRule="auto"/>
      </w:pPr>
      <w:r>
        <w:t>Tracey Moffatt</w:t>
      </w:r>
    </w:p>
    <w:p w:rsidR="007F558C" w:rsidRDefault="007F558C" w:rsidP="007F558C">
      <w:pPr>
        <w:numPr>
          <w:ilvl w:val="0"/>
          <w:numId w:val="4"/>
        </w:numPr>
        <w:spacing w:before="100" w:beforeAutospacing="1" w:after="100" w:afterAutospacing="1" w:line="240" w:lineRule="auto"/>
      </w:pPr>
      <w:r>
        <w:t>Shaun Gladwell</w:t>
      </w:r>
    </w:p>
    <w:p w:rsidR="007F558C" w:rsidRDefault="007F558C" w:rsidP="007F558C">
      <w:pPr>
        <w:numPr>
          <w:ilvl w:val="0"/>
          <w:numId w:val="4"/>
        </w:numPr>
        <w:spacing w:before="100" w:beforeAutospacing="1" w:after="100" w:afterAutospacing="1" w:line="240" w:lineRule="auto"/>
      </w:pPr>
      <w:r>
        <w:t xml:space="preserve">John </w:t>
      </w:r>
      <w:proofErr w:type="spellStart"/>
      <w:r>
        <w:t>Brack</w:t>
      </w:r>
      <w:proofErr w:type="spellEnd"/>
    </w:p>
    <w:p w:rsidR="007F558C" w:rsidRDefault="007F558C" w:rsidP="007F558C">
      <w:pPr>
        <w:numPr>
          <w:ilvl w:val="0"/>
          <w:numId w:val="4"/>
        </w:numPr>
        <w:spacing w:before="100" w:beforeAutospacing="1" w:after="100" w:afterAutospacing="1" w:line="240" w:lineRule="auto"/>
      </w:pPr>
      <w:r>
        <w:t>Arthur Boyd</w:t>
      </w:r>
    </w:p>
    <w:p w:rsidR="007F558C" w:rsidRDefault="007F558C" w:rsidP="007F558C">
      <w:pPr>
        <w:numPr>
          <w:ilvl w:val="0"/>
          <w:numId w:val="4"/>
        </w:numPr>
        <w:spacing w:before="100" w:beforeAutospacing="1" w:after="100" w:afterAutospacing="1" w:line="240" w:lineRule="auto"/>
      </w:pPr>
      <w:r>
        <w:t>Margaret Preston</w:t>
      </w:r>
    </w:p>
    <w:p w:rsidR="007F558C" w:rsidRDefault="007F558C" w:rsidP="007F558C">
      <w:pPr>
        <w:numPr>
          <w:ilvl w:val="0"/>
          <w:numId w:val="4"/>
        </w:numPr>
        <w:spacing w:before="100" w:beforeAutospacing="1" w:after="100" w:afterAutospacing="1" w:line="240" w:lineRule="auto"/>
      </w:pPr>
      <w:r>
        <w:t>Sidney Nolan</w:t>
      </w:r>
    </w:p>
    <w:p w:rsidR="007F558C" w:rsidRDefault="007F558C" w:rsidP="007F558C">
      <w:pPr>
        <w:numPr>
          <w:ilvl w:val="0"/>
          <w:numId w:val="4"/>
        </w:numPr>
        <w:spacing w:before="100" w:beforeAutospacing="1" w:after="100" w:afterAutospacing="1" w:line="240" w:lineRule="auto"/>
      </w:pPr>
      <w:r>
        <w:t xml:space="preserve">Brett </w:t>
      </w:r>
      <w:proofErr w:type="spellStart"/>
      <w:r>
        <w:t>Whiteley</w:t>
      </w:r>
      <w:proofErr w:type="spellEnd"/>
    </w:p>
    <w:p w:rsidR="007F558C" w:rsidRDefault="007F558C" w:rsidP="007F558C">
      <w:pPr>
        <w:numPr>
          <w:ilvl w:val="0"/>
          <w:numId w:val="4"/>
        </w:numPr>
        <w:spacing w:before="100" w:beforeAutospacing="1" w:after="100" w:afterAutospacing="1" w:line="240" w:lineRule="auto"/>
      </w:pPr>
      <w:r>
        <w:t xml:space="preserve">Ben </w:t>
      </w:r>
      <w:proofErr w:type="spellStart"/>
      <w:r>
        <w:t>Quilty</w:t>
      </w:r>
      <w:proofErr w:type="spellEnd"/>
    </w:p>
    <w:p w:rsidR="007F558C" w:rsidRDefault="007F558C" w:rsidP="007F558C">
      <w:pPr>
        <w:numPr>
          <w:ilvl w:val="0"/>
          <w:numId w:val="4"/>
        </w:numPr>
        <w:spacing w:before="100" w:beforeAutospacing="1" w:after="100" w:afterAutospacing="1" w:line="240" w:lineRule="auto"/>
      </w:pPr>
      <w:r>
        <w:t>Judy Watson.</w:t>
      </w:r>
    </w:p>
    <w:p w:rsidR="007F558C" w:rsidRDefault="007F558C" w:rsidP="007F558C">
      <w:pPr>
        <w:pStyle w:val="NormalWeb"/>
      </w:pPr>
      <w:r>
        <w:t>There is a booming trade in Australian Indigenous art and the works of Indigenous artists such as Emily Kame Kngwarreye, continue to be revered internationally.</w:t>
      </w:r>
    </w:p>
    <w:p w:rsidR="007F558C" w:rsidRDefault="007F558C" w:rsidP="007F558C">
      <w:pPr>
        <w:pStyle w:val="NormalWeb"/>
      </w:pPr>
      <w:r>
        <w:t>There are over thirty academic institutions across Australia offering degrees in art, craft and design.</w:t>
      </w:r>
    </w:p>
    <w:p w:rsidR="007F558C" w:rsidRDefault="007F558C" w:rsidP="007F558C">
      <w:pPr>
        <w:pStyle w:val="NormalWeb"/>
      </w:pPr>
      <w:r>
        <w:t>Australia regularly hosts exhibitions of local and international artists. Australia’s museums hold an estimated 54.9 million artworks and objects displaying a wide variety of genres and representing thousands of domestic and international artists.</w:t>
      </w:r>
    </w:p>
    <w:p w:rsidR="007F558C" w:rsidRDefault="007F558C" w:rsidP="007F558C">
      <w:pPr>
        <w:pStyle w:val="NormalWeb"/>
      </w:pPr>
      <w:r>
        <w:lastRenderedPageBreak/>
        <w:t xml:space="preserve">The </w:t>
      </w:r>
      <w:hyperlink r:id="rId56" w:tgtFrame="_blank" w:history="1">
        <w:r>
          <w:rPr>
            <w:rStyle w:val="Hyperlink"/>
          </w:rPr>
          <w:t>Australian Commercial Galleries Association</w:t>
        </w:r>
      </w:hyperlink>
      <w:r>
        <w:t xml:space="preserve"> (ACGA) is the lead industry body and is the industry export leader. There are over 50 galleries which are members of the ACGA, representing over 1300 artists.</w:t>
      </w:r>
    </w:p>
    <w:p w:rsidR="007F558C" w:rsidRDefault="007F558C" w:rsidP="007F558C">
      <w:pPr>
        <w:pStyle w:val="NormalWeb"/>
      </w:pPr>
      <w:r>
        <w:t>Overseas buyers can view and purchase Australian art works at world art fairs, including the:</w:t>
      </w:r>
    </w:p>
    <w:p w:rsidR="007F558C" w:rsidRDefault="007F558C" w:rsidP="007F558C">
      <w:pPr>
        <w:numPr>
          <w:ilvl w:val="0"/>
          <w:numId w:val="5"/>
        </w:numPr>
        <w:spacing w:before="100" w:beforeAutospacing="1" w:after="100" w:afterAutospacing="1" w:line="240" w:lineRule="auto"/>
      </w:pPr>
      <w:hyperlink r:id="rId57" w:tgtFrame="_blank" w:history="1">
        <w:r>
          <w:rPr>
            <w:rStyle w:val="Hyperlink"/>
          </w:rPr>
          <w:t>Melbourne Art Fair</w:t>
        </w:r>
      </w:hyperlink>
    </w:p>
    <w:p w:rsidR="007F558C" w:rsidRDefault="007F558C" w:rsidP="007F558C">
      <w:pPr>
        <w:numPr>
          <w:ilvl w:val="0"/>
          <w:numId w:val="5"/>
        </w:numPr>
        <w:spacing w:before="100" w:beforeAutospacing="1" w:after="100" w:afterAutospacing="1" w:line="240" w:lineRule="auto"/>
      </w:pPr>
      <w:hyperlink r:id="rId58" w:tgtFrame="_blank" w:history="1">
        <w:r>
          <w:rPr>
            <w:rStyle w:val="Hyperlink"/>
          </w:rPr>
          <w:t>Korea International Art Fair</w:t>
        </w:r>
      </w:hyperlink>
    </w:p>
    <w:p w:rsidR="007F558C" w:rsidRDefault="007F558C" w:rsidP="007F558C">
      <w:pPr>
        <w:numPr>
          <w:ilvl w:val="0"/>
          <w:numId w:val="5"/>
        </w:numPr>
        <w:spacing w:before="100" w:beforeAutospacing="1" w:after="100" w:afterAutospacing="1" w:line="240" w:lineRule="auto"/>
      </w:pPr>
      <w:hyperlink r:id="rId59" w:tgtFrame="_blank" w:history="1">
        <w:r>
          <w:rPr>
            <w:rStyle w:val="Hyperlink"/>
          </w:rPr>
          <w:t>Art Basel - Hong Kong</w:t>
        </w:r>
      </w:hyperlink>
    </w:p>
    <w:p w:rsidR="007F558C" w:rsidRDefault="007F558C" w:rsidP="007F558C">
      <w:pPr>
        <w:numPr>
          <w:ilvl w:val="0"/>
          <w:numId w:val="5"/>
        </w:numPr>
        <w:spacing w:before="100" w:beforeAutospacing="1" w:after="100" w:afterAutospacing="1" w:line="240" w:lineRule="auto"/>
      </w:pPr>
      <w:hyperlink r:id="rId60" w:tgtFrame="_blank" w:history="1">
        <w:r>
          <w:rPr>
            <w:rStyle w:val="Hyperlink"/>
          </w:rPr>
          <w:t>Art Stage Singapore</w:t>
        </w:r>
      </w:hyperlink>
      <w:r>
        <w:t>.</w:t>
      </w:r>
    </w:p>
    <w:p w:rsidR="007F558C" w:rsidRDefault="007F558C" w:rsidP="007F558C">
      <w:pPr>
        <w:pStyle w:val="Heading3"/>
      </w:pPr>
      <w:r>
        <w:t>Screen production – feature films, television and documentary</w:t>
      </w:r>
    </w:p>
    <w:p w:rsidR="007F558C" w:rsidRDefault="007F558C" w:rsidP="007F558C">
      <w:pPr>
        <w:pStyle w:val="NormalWeb"/>
      </w:pPr>
      <w:r>
        <w:t>The Australian screen industry has achieved global recognition for documentary and commercial TV production.</w:t>
      </w:r>
    </w:p>
    <w:p w:rsidR="007F558C" w:rsidRDefault="007F558C" w:rsidP="007F558C">
      <w:pPr>
        <w:pStyle w:val="NormalWeb"/>
      </w:pPr>
      <w:r>
        <w:t>Actors who have had great international success in TV include; Simon Baker (The Mentalist, The Guardian), Rachel Griffiths (Six Feet Under, Brothers and Sisters), Portia de Rossi (Arrested Development, Ally McBeal) and Anthony LaPaglia (Without A Trace).</w:t>
      </w:r>
    </w:p>
    <w:p w:rsidR="007F558C" w:rsidRDefault="007F558C" w:rsidP="007F558C">
      <w:pPr>
        <w:pStyle w:val="NormalWeb"/>
      </w:pPr>
      <w:r>
        <w:t>Australian actors achieving international success in film, include:</w:t>
      </w:r>
    </w:p>
    <w:p w:rsidR="007F558C" w:rsidRDefault="007F558C" w:rsidP="007F558C">
      <w:pPr>
        <w:numPr>
          <w:ilvl w:val="0"/>
          <w:numId w:val="6"/>
        </w:numPr>
        <w:spacing w:before="100" w:beforeAutospacing="1" w:after="100" w:afterAutospacing="1" w:line="240" w:lineRule="auto"/>
      </w:pPr>
      <w:r>
        <w:t>Eric Bana</w:t>
      </w:r>
    </w:p>
    <w:p w:rsidR="007F558C" w:rsidRDefault="007F558C" w:rsidP="007F558C">
      <w:pPr>
        <w:numPr>
          <w:ilvl w:val="0"/>
          <w:numId w:val="6"/>
        </w:numPr>
        <w:spacing w:before="100" w:beforeAutospacing="1" w:after="100" w:afterAutospacing="1" w:line="240" w:lineRule="auto"/>
      </w:pPr>
      <w:r>
        <w:t>Cate Blanchett</w:t>
      </w:r>
    </w:p>
    <w:p w:rsidR="007F558C" w:rsidRDefault="007F558C" w:rsidP="007F558C">
      <w:pPr>
        <w:numPr>
          <w:ilvl w:val="0"/>
          <w:numId w:val="6"/>
        </w:numPr>
        <w:spacing w:before="100" w:beforeAutospacing="1" w:after="100" w:afterAutospacing="1" w:line="240" w:lineRule="auto"/>
      </w:pPr>
      <w:r>
        <w:t>Toni Collette</w:t>
      </w:r>
    </w:p>
    <w:p w:rsidR="007F558C" w:rsidRDefault="007F558C" w:rsidP="007F558C">
      <w:pPr>
        <w:numPr>
          <w:ilvl w:val="0"/>
          <w:numId w:val="6"/>
        </w:numPr>
        <w:spacing w:before="100" w:beforeAutospacing="1" w:after="100" w:afterAutospacing="1" w:line="240" w:lineRule="auto"/>
      </w:pPr>
      <w:r>
        <w:t>Russell Crowe</w:t>
      </w:r>
    </w:p>
    <w:p w:rsidR="007F558C" w:rsidRDefault="007F558C" w:rsidP="007F558C">
      <w:pPr>
        <w:numPr>
          <w:ilvl w:val="0"/>
          <w:numId w:val="6"/>
        </w:numPr>
        <w:spacing w:before="100" w:beforeAutospacing="1" w:after="100" w:afterAutospacing="1" w:line="240" w:lineRule="auto"/>
      </w:pPr>
      <w:r>
        <w:t>Hugh Jackman</w:t>
      </w:r>
    </w:p>
    <w:p w:rsidR="007F558C" w:rsidRDefault="007F558C" w:rsidP="007F558C">
      <w:pPr>
        <w:numPr>
          <w:ilvl w:val="0"/>
          <w:numId w:val="6"/>
        </w:numPr>
        <w:spacing w:before="100" w:beforeAutospacing="1" w:after="100" w:afterAutospacing="1" w:line="240" w:lineRule="auto"/>
      </w:pPr>
      <w:r>
        <w:t>Nicole Kidman</w:t>
      </w:r>
    </w:p>
    <w:p w:rsidR="007F558C" w:rsidRDefault="007F558C" w:rsidP="007F558C">
      <w:pPr>
        <w:numPr>
          <w:ilvl w:val="0"/>
          <w:numId w:val="6"/>
        </w:numPr>
        <w:spacing w:before="100" w:beforeAutospacing="1" w:after="100" w:afterAutospacing="1" w:line="240" w:lineRule="auto"/>
      </w:pPr>
      <w:r>
        <w:t>Joel Edgerton</w:t>
      </w:r>
    </w:p>
    <w:p w:rsidR="007F558C" w:rsidRDefault="007F558C" w:rsidP="007F558C">
      <w:pPr>
        <w:numPr>
          <w:ilvl w:val="0"/>
          <w:numId w:val="6"/>
        </w:numPr>
        <w:spacing w:before="100" w:beforeAutospacing="1" w:after="100" w:afterAutospacing="1" w:line="240" w:lineRule="auto"/>
      </w:pPr>
      <w:r>
        <w:t>Naomi Watts.</w:t>
      </w:r>
    </w:p>
    <w:p w:rsidR="007F558C" w:rsidRDefault="007F558C" w:rsidP="007F558C">
      <w:pPr>
        <w:pStyle w:val="NormalWeb"/>
      </w:pPr>
      <w:r>
        <w:t>Well-known Australian film directors include:</w:t>
      </w:r>
    </w:p>
    <w:p w:rsidR="007F558C" w:rsidRDefault="007F558C" w:rsidP="007F558C">
      <w:pPr>
        <w:numPr>
          <w:ilvl w:val="0"/>
          <w:numId w:val="7"/>
        </w:numPr>
        <w:spacing w:before="100" w:beforeAutospacing="1" w:after="100" w:afterAutospacing="1" w:line="240" w:lineRule="auto"/>
      </w:pPr>
      <w:r>
        <w:t>Gillian Armstrong (Little Women, Oscar and Lucinda)</w:t>
      </w:r>
    </w:p>
    <w:p w:rsidR="007F558C" w:rsidRDefault="007F558C" w:rsidP="007F558C">
      <w:pPr>
        <w:numPr>
          <w:ilvl w:val="0"/>
          <w:numId w:val="7"/>
        </w:numPr>
        <w:spacing w:before="100" w:beforeAutospacing="1" w:after="100" w:afterAutospacing="1" w:line="240" w:lineRule="auto"/>
      </w:pPr>
      <w:r>
        <w:t>Baz Luhrmann (Moulin Rouge, Australia, The Great Gatsby)</w:t>
      </w:r>
    </w:p>
    <w:p w:rsidR="007F558C" w:rsidRDefault="007F558C" w:rsidP="007F558C">
      <w:pPr>
        <w:numPr>
          <w:ilvl w:val="0"/>
          <w:numId w:val="7"/>
        </w:numPr>
        <w:spacing w:before="100" w:beforeAutospacing="1" w:after="100" w:afterAutospacing="1" w:line="240" w:lineRule="auto"/>
      </w:pPr>
      <w:r>
        <w:t xml:space="preserve">Robert </w:t>
      </w:r>
      <w:proofErr w:type="spellStart"/>
      <w:r>
        <w:t>Luketic</w:t>
      </w:r>
      <w:proofErr w:type="spellEnd"/>
      <w:r>
        <w:t xml:space="preserve"> (Legally Blonde)</w:t>
      </w:r>
    </w:p>
    <w:p w:rsidR="007F558C" w:rsidRDefault="007F558C" w:rsidP="007F558C">
      <w:pPr>
        <w:numPr>
          <w:ilvl w:val="0"/>
          <w:numId w:val="7"/>
        </w:numPr>
        <w:spacing w:before="100" w:beforeAutospacing="1" w:after="100" w:afterAutospacing="1" w:line="240" w:lineRule="auto"/>
      </w:pPr>
      <w:r>
        <w:t>George Miller (the Oscar-winning Happy Feet 1)</w:t>
      </w:r>
    </w:p>
    <w:p w:rsidR="007F558C" w:rsidRDefault="007F558C" w:rsidP="007F558C">
      <w:pPr>
        <w:numPr>
          <w:ilvl w:val="0"/>
          <w:numId w:val="7"/>
        </w:numPr>
        <w:spacing w:before="100" w:beforeAutospacing="1" w:after="100" w:afterAutospacing="1" w:line="240" w:lineRule="auto"/>
      </w:pPr>
      <w:r>
        <w:t>Peter Weir (Gallipoli, Witness, The Truman Show)</w:t>
      </w:r>
    </w:p>
    <w:p w:rsidR="007F558C" w:rsidRDefault="007F558C" w:rsidP="007F558C">
      <w:pPr>
        <w:numPr>
          <w:ilvl w:val="0"/>
          <w:numId w:val="7"/>
        </w:numPr>
        <w:spacing w:before="100" w:beforeAutospacing="1" w:after="100" w:afterAutospacing="1" w:line="240" w:lineRule="auto"/>
      </w:pPr>
      <w:r>
        <w:t xml:space="preserve">Bruce Beresford (Breaker </w:t>
      </w:r>
      <w:proofErr w:type="spellStart"/>
      <w:r>
        <w:t>Morant</w:t>
      </w:r>
      <w:proofErr w:type="spellEnd"/>
      <w:r>
        <w:t>, Driving Miss Daisy).</w:t>
      </w:r>
    </w:p>
    <w:p w:rsidR="007F558C" w:rsidRDefault="007F558C" w:rsidP="007F558C">
      <w:pPr>
        <w:pStyle w:val="NormalWeb"/>
      </w:pPr>
      <w:r>
        <w:t xml:space="preserve">Foreign buyers and commissioning editors of documentary films come together at the </w:t>
      </w:r>
      <w:hyperlink r:id="rId61" w:tgtFrame="_blank" w:history="1">
        <w:r>
          <w:rPr>
            <w:rStyle w:val="Hyperlink"/>
          </w:rPr>
          <w:t>Australian International Documentary Conference</w:t>
        </w:r>
      </w:hyperlink>
      <w:r>
        <w:t xml:space="preserve"> in Melbourne. Film &amp; TV producers meet at the annual </w:t>
      </w:r>
      <w:hyperlink r:id="rId62" w:tgtFrame="_blank" w:history="1">
        <w:r>
          <w:rPr>
            <w:rStyle w:val="Hyperlink"/>
          </w:rPr>
          <w:t>Screen Producers Association of Australian Conference</w:t>
        </w:r>
      </w:hyperlink>
      <w:r>
        <w:t>.</w:t>
      </w:r>
    </w:p>
    <w:p w:rsidR="007F558C" w:rsidRDefault="007F558C" w:rsidP="007F558C">
      <w:pPr>
        <w:pStyle w:val="Heading3"/>
      </w:pPr>
      <w:r>
        <w:t>Screen services and facilities - diverse film locations and state-of-the-art technology</w:t>
      </w:r>
    </w:p>
    <w:p w:rsidR="007F558C" w:rsidRDefault="007F558C" w:rsidP="007F558C">
      <w:pPr>
        <w:pStyle w:val="NormalWeb"/>
      </w:pPr>
      <w:r>
        <w:t>Australia has a sophisticated infrastructure of production, digital post production, special effects (VFX) and technical facilities.</w:t>
      </w:r>
    </w:p>
    <w:p w:rsidR="007F558C" w:rsidRDefault="007F558C" w:rsidP="007F558C">
      <w:pPr>
        <w:pStyle w:val="NormalWeb"/>
      </w:pPr>
      <w:r>
        <w:t>Australia has spectacular and varied filming locations, including:</w:t>
      </w:r>
    </w:p>
    <w:p w:rsidR="007F558C" w:rsidRDefault="007F558C" w:rsidP="007F558C">
      <w:pPr>
        <w:numPr>
          <w:ilvl w:val="0"/>
          <w:numId w:val="8"/>
        </w:numPr>
        <w:spacing w:before="100" w:beforeAutospacing="1" w:after="100" w:afterAutospacing="1" w:line="240" w:lineRule="auto"/>
      </w:pPr>
      <w:r>
        <w:lastRenderedPageBreak/>
        <w:t>futuristic cityscapes</w:t>
      </w:r>
    </w:p>
    <w:p w:rsidR="007F558C" w:rsidRDefault="007F558C" w:rsidP="007F558C">
      <w:pPr>
        <w:numPr>
          <w:ilvl w:val="0"/>
          <w:numId w:val="8"/>
        </w:numPr>
        <w:spacing w:before="100" w:beforeAutospacing="1" w:after="100" w:afterAutospacing="1" w:line="240" w:lineRule="auto"/>
      </w:pPr>
      <w:r>
        <w:t>rugged deserts</w:t>
      </w:r>
    </w:p>
    <w:p w:rsidR="007F558C" w:rsidRDefault="007F558C" w:rsidP="007F558C">
      <w:pPr>
        <w:numPr>
          <w:ilvl w:val="0"/>
          <w:numId w:val="8"/>
        </w:numPr>
        <w:spacing w:before="100" w:beforeAutospacing="1" w:after="100" w:afterAutospacing="1" w:line="240" w:lineRule="auto"/>
      </w:pPr>
      <w:r>
        <w:t>vineyards</w:t>
      </w:r>
    </w:p>
    <w:p w:rsidR="007F558C" w:rsidRDefault="007F558C" w:rsidP="007F558C">
      <w:pPr>
        <w:numPr>
          <w:ilvl w:val="0"/>
          <w:numId w:val="8"/>
        </w:numPr>
        <w:spacing w:before="100" w:beforeAutospacing="1" w:after="100" w:afterAutospacing="1" w:line="240" w:lineRule="auto"/>
      </w:pPr>
      <w:r>
        <w:t>unspoilt coastlines</w:t>
      </w:r>
    </w:p>
    <w:p w:rsidR="007F558C" w:rsidRDefault="007F558C" w:rsidP="007F558C">
      <w:pPr>
        <w:numPr>
          <w:ilvl w:val="0"/>
          <w:numId w:val="8"/>
        </w:numPr>
        <w:spacing w:before="100" w:beforeAutospacing="1" w:after="100" w:afterAutospacing="1" w:line="240" w:lineRule="auto"/>
      </w:pPr>
      <w:r>
        <w:t>ethnic neighbourhoods</w:t>
      </w:r>
    </w:p>
    <w:p w:rsidR="007F558C" w:rsidRDefault="007F558C" w:rsidP="007F558C">
      <w:pPr>
        <w:numPr>
          <w:ilvl w:val="0"/>
          <w:numId w:val="8"/>
        </w:numPr>
        <w:spacing w:before="100" w:beforeAutospacing="1" w:after="100" w:afterAutospacing="1" w:line="240" w:lineRule="auto"/>
      </w:pPr>
      <w:r>
        <w:t>dusty outback towns</w:t>
      </w:r>
    </w:p>
    <w:p w:rsidR="007F558C" w:rsidRDefault="007F558C" w:rsidP="007F558C">
      <w:pPr>
        <w:numPr>
          <w:ilvl w:val="0"/>
          <w:numId w:val="8"/>
        </w:numPr>
        <w:spacing w:before="100" w:beforeAutospacing="1" w:after="100" w:afterAutospacing="1" w:line="240" w:lineRule="auto"/>
      </w:pPr>
      <w:r>
        <w:t>mountain ranges</w:t>
      </w:r>
    </w:p>
    <w:p w:rsidR="007F558C" w:rsidRDefault="007F558C" w:rsidP="007F558C">
      <w:pPr>
        <w:numPr>
          <w:ilvl w:val="0"/>
          <w:numId w:val="8"/>
        </w:numPr>
        <w:spacing w:before="100" w:beforeAutospacing="1" w:after="100" w:afterAutospacing="1" w:line="240" w:lineRule="auto"/>
      </w:pPr>
      <w:r>
        <w:t>sand dunes</w:t>
      </w:r>
    </w:p>
    <w:p w:rsidR="007F558C" w:rsidRDefault="007F558C" w:rsidP="007F558C">
      <w:pPr>
        <w:numPr>
          <w:ilvl w:val="0"/>
          <w:numId w:val="8"/>
        </w:numPr>
        <w:spacing w:before="100" w:beforeAutospacing="1" w:after="100" w:afterAutospacing="1" w:line="240" w:lineRule="auto"/>
      </w:pPr>
      <w:r>
        <w:t>rainforests</w:t>
      </w:r>
    </w:p>
    <w:p w:rsidR="007F558C" w:rsidRDefault="007F558C" w:rsidP="007F558C">
      <w:pPr>
        <w:numPr>
          <w:ilvl w:val="0"/>
          <w:numId w:val="8"/>
        </w:numPr>
        <w:spacing w:before="100" w:beforeAutospacing="1" w:after="100" w:afterAutospacing="1" w:line="240" w:lineRule="auto"/>
      </w:pPr>
      <w:r>
        <w:t>industrial plants</w:t>
      </w:r>
    </w:p>
    <w:p w:rsidR="007F558C" w:rsidRDefault="007F558C" w:rsidP="007F558C">
      <w:pPr>
        <w:numPr>
          <w:ilvl w:val="0"/>
          <w:numId w:val="8"/>
        </w:numPr>
        <w:spacing w:before="100" w:beforeAutospacing="1" w:after="100" w:afterAutospacing="1" w:line="240" w:lineRule="auto"/>
      </w:pPr>
      <w:r>
        <w:t>European-style villages.</w:t>
      </w:r>
    </w:p>
    <w:p w:rsidR="007F558C" w:rsidRDefault="007F558C" w:rsidP="007F558C">
      <w:pPr>
        <w:pStyle w:val="NormalWeb"/>
      </w:pPr>
      <w:r>
        <w:t>Hollywood blockbuster movies filmed in Australia include:</w:t>
      </w:r>
    </w:p>
    <w:p w:rsidR="007F558C" w:rsidRDefault="007F558C" w:rsidP="007F558C">
      <w:pPr>
        <w:numPr>
          <w:ilvl w:val="0"/>
          <w:numId w:val="9"/>
        </w:numPr>
        <w:spacing w:before="100" w:beforeAutospacing="1" w:after="100" w:afterAutospacing="1" w:line="240" w:lineRule="auto"/>
      </w:pPr>
      <w:r>
        <w:t>The Great Gatsby</w:t>
      </w:r>
    </w:p>
    <w:p w:rsidR="007F558C" w:rsidRDefault="007F558C" w:rsidP="007F558C">
      <w:pPr>
        <w:numPr>
          <w:ilvl w:val="0"/>
          <w:numId w:val="9"/>
        </w:numPr>
        <w:spacing w:before="100" w:beforeAutospacing="1" w:after="100" w:afterAutospacing="1" w:line="240" w:lineRule="auto"/>
      </w:pPr>
      <w:r>
        <w:t>The Matrix</w:t>
      </w:r>
    </w:p>
    <w:p w:rsidR="007F558C" w:rsidRDefault="007F558C" w:rsidP="007F558C">
      <w:pPr>
        <w:numPr>
          <w:ilvl w:val="0"/>
          <w:numId w:val="9"/>
        </w:numPr>
        <w:spacing w:before="100" w:beforeAutospacing="1" w:after="100" w:afterAutospacing="1" w:line="240" w:lineRule="auto"/>
      </w:pPr>
      <w:r>
        <w:t>Star Wars II</w:t>
      </w:r>
    </w:p>
    <w:p w:rsidR="007F558C" w:rsidRDefault="007F558C" w:rsidP="007F558C">
      <w:pPr>
        <w:numPr>
          <w:ilvl w:val="0"/>
          <w:numId w:val="9"/>
        </w:numPr>
        <w:spacing w:before="100" w:beforeAutospacing="1" w:after="100" w:afterAutospacing="1" w:line="240" w:lineRule="auto"/>
      </w:pPr>
      <w:r>
        <w:t>Mad Max</w:t>
      </w:r>
    </w:p>
    <w:p w:rsidR="007F558C" w:rsidRDefault="007F558C" w:rsidP="007F558C">
      <w:pPr>
        <w:numPr>
          <w:ilvl w:val="0"/>
          <w:numId w:val="9"/>
        </w:numPr>
        <w:spacing w:before="100" w:beforeAutospacing="1" w:after="100" w:afterAutospacing="1" w:line="240" w:lineRule="auto"/>
      </w:pPr>
      <w:r>
        <w:t>Crocodile Dundee</w:t>
      </w:r>
    </w:p>
    <w:p w:rsidR="007F558C" w:rsidRDefault="007F558C" w:rsidP="007F558C">
      <w:pPr>
        <w:numPr>
          <w:ilvl w:val="0"/>
          <w:numId w:val="9"/>
        </w:numPr>
        <w:spacing w:before="100" w:beforeAutospacing="1" w:after="100" w:afterAutospacing="1" w:line="240" w:lineRule="auto"/>
      </w:pPr>
      <w:r>
        <w:t>Babe</w:t>
      </w:r>
    </w:p>
    <w:p w:rsidR="007F558C" w:rsidRDefault="007F558C" w:rsidP="007F558C">
      <w:pPr>
        <w:numPr>
          <w:ilvl w:val="0"/>
          <w:numId w:val="9"/>
        </w:numPr>
        <w:spacing w:before="100" w:beforeAutospacing="1" w:after="100" w:afterAutospacing="1" w:line="240" w:lineRule="auto"/>
      </w:pPr>
      <w:r>
        <w:t>Mission Impossible II</w:t>
      </w:r>
    </w:p>
    <w:p w:rsidR="007F558C" w:rsidRDefault="007F558C" w:rsidP="007F558C">
      <w:pPr>
        <w:numPr>
          <w:ilvl w:val="0"/>
          <w:numId w:val="9"/>
        </w:numPr>
        <w:spacing w:before="100" w:beforeAutospacing="1" w:after="100" w:afterAutospacing="1" w:line="240" w:lineRule="auto"/>
      </w:pPr>
      <w:r>
        <w:t>Superman Returns</w:t>
      </w:r>
    </w:p>
    <w:p w:rsidR="007F558C" w:rsidRDefault="007F558C" w:rsidP="007F558C">
      <w:pPr>
        <w:numPr>
          <w:ilvl w:val="0"/>
          <w:numId w:val="9"/>
        </w:numPr>
        <w:spacing w:before="100" w:beforeAutospacing="1" w:after="100" w:afterAutospacing="1" w:line="240" w:lineRule="auto"/>
      </w:pPr>
      <w:r>
        <w:t>Happy Feet.</w:t>
      </w:r>
    </w:p>
    <w:p w:rsidR="007F558C" w:rsidRDefault="007F558C" w:rsidP="007F558C">
      <w:pPr>
        <w:pStyle w:val="NormalWeb"/>
      </w:pPr>
      <w:r>
        <w:t>Australia's highly-skilled technical crews and world-class studio facilities make it a popular choice for offshore filming. Reverse seasons and time zones complement northern hemisphere shooting schedules.</w:t>
      </w:r>
    </w:p>
    <w:p w:rsidR="007F558C" w:rsidRDefault="007F558C" w:rsidP="007F558C">
      <w:pPr>
        <w:pStyle w:val="NormalWeb"/>
      </w:pPr>
      <w:r>
        <w:t>Filming costs are lower than in the US, and government support through production and location tax incentives attracts overseas projects.</w:t>
      </w:r>
    </w:p>
    <w:p w:rsidR="007F558C" w:rsidRDefault="007F558C" w:rsidP="007F558C">
      <w:pPr>
        <w:pStyle w:val="Heading3"/>
      </w:pPr>
      <w:r>
        <w:t>Music</w:t>
      </w:r>
    </w:p>
    <w:p w:rsidR="007F558C" w:rsidRDefault="007F558C" w:rsidP="007F558C">
      <w:pPr>
        <w:pStyle w:val="NormalWeb"/>
      </w:pPr>
      <w:r>
        <w:t>Many Australian musicians have achieved considerable success across the world. Global success stories include:</w:t>
      </w:r>
    </w:p>
    <w:p w:rsidR="007F558C" w:rsidRDefault="007F558C" w:rsidP="007F558C">
      <w:pPr>
        <w:numPr>
          <w:ilvl w:val="0"/>
          <w:numId w:val="10"/>
        </w:numPr>
        <w:spacing w:before="100" w:beforeAutospacing="1" w:after="100" w:afterAutospacing="1" w:line="240" w:lineRule="auto"/>
      </w:pPr>
      <w:proofErr w:type="spellStart"/>
      <w:r>
        <w:t>Gotye</w:t>
      </w:r>
      <w:proofErr w:type="spellEnd"/>
    </w:p>
    <w:p w:rsidR="007F558C" w:rsidRDefault="007F558C" w:rsidP="007F558C">
      <w:pPr>
        <w:numPr>
          <w:ilvl w:val="0"/>
          <w:numId w:val="10"/>
        </w:numPr>
        <w:spacing w:before="100" w:beforeAutospacing="1" w:after="100" w:afterAutospacing="1" w:line="240" w:lineRule="auto"/>
      </w:pPr>
      <w:r>
        <w:t>Kylie Minogue</w:t>
      </w:r>
    </w:p>
    <w:p w:rsidR="007F558C" w:rsidRDefault="007F558C" w:rsidP="007F558C">
      <w:pPr>
        <w:numPr>
          <w:ilvl w:val="0"/>
          <w:numId w:val="10"/>
        </w:numPr>
        <w:spacing w:before="100" w:beforeAutospacing="1" w:after="100" w:afterAutospacing="1" w:line="240" w:lineRule="auto"/>
      </w:pPr>
      <w:proofErr w:type="spellStart"/>
      <w:r>
        <w:t>Gurrumul</w:t>
      </w:r>
      <w:proofErr w:type="spellEnd"/>
    </w:p>
    <w:p w:rsidR="007F558C" w:rsidRDefault="007F558C" w:rsidP="007F558C">
      <w:pPr>
        <w:numPr>
          <w:ilvl w:val="0"/>
          <w:numId w:val="10"/>
        </w:numPr>
        <w:spacing w:before="100" w:beforeAutospacing="1" w:after="100" w:afterAutospacing="1" w:line="240" w:lineRule="auto"/>
      </w:pPr>
      <w:r>
        <w:t>Keith Urban</w:t>
      </w:r>
    </w:p>
    <w:p w:rsidR="007F558C" w:rsidRDefault="007F558C" w:rsidP="007F558C">
      <w:pPr>
        <w:numPr>
          <w:ilvl w:val="0"/>
          <w:numId w:val="10"/>
        </w:numPr>
        <w:spacing w:before="100" w:beforeAutospacing="1" w:after="100" w:afterAutospacing="1" w:line="240" w:lineRule="auto"/>
      </w:pPr>
      <w:proofErr w:type="spellStart"/>
      <w:r>
        <w:t>Silverchair</w:t>
      </w:r>
      <w:proofErr w:type="spellEnd"/>
    </w:p>
    <w:p w:rsidR="007F558C" w:rsidRDefault="007F558C" w:rsidP="007F558C">
      <w:pPr>
        <w:numPr>
          <w:ilvl w:val="0"/>
          <w:numId w:val="10"/>
        </w:numPr>
        <w:spacing w:before="100" w:beforeAutospacing="1" w:after="100" w:afterAutospacing="1" w:line="240" w:lineRule="auto"/>
      </w:pPr>
      <w:r>
        <w:t>AC/DC</w:t>
      </w:r>
    </w:p>
    <w:p w:rsidR="007F558C" w:rsidRDefault="007F558C" w:rsidP="007F558C">
      <w:pPr>
        <w:numPr>
          <w:ilvl w:val="0"/>
          <w:numId w:val="10"/>
        </w:numPr>
        <w:spacing w:before="100" w:beforeAutospacing="1" w:after="100" w:afterAutospacing="1" w:line="240" w:lineRule="auto"/>
      </w:pPr>
      <w:r>
        <w:t>Jet</w:t>
      </w:r>
    </w:p>
    <w:p w:rsidR="007F558C" w:rsidRDefault="007F558C" w:rsidP="007F558C">
      <w:pPr>
        <w:numPr>
          <w:ilvl w:val="0"/>
          <w:numId w:val="10"/>
        </w:numPr>
        <w:spacing w:before="100" w:beforeAutospacing="1" w:after="100" w:afterAutospacing="1" w:line="240" w:lineRule="auto"/>
      </w:pPr>
      <w:r>
        <w:t>Savage Garden</w:t>
      </w:r>
    </w:p>
    <w:p w:rsidR="007F558C" w:rsidRDefault="007F558C" w:rsidP="007F558C">
      <w:pPr>
        <w:numPr>
          <w:ilvl w:val="0"/>
          <w:numId w:val="10"/>
        </w:numPr>
        <w:spacing w:before="100" w:beforeAutospacing="1" w:after="100" w:afterAutospacing="1" w:line="240" w:lineRule="auto"/>
      </w:pPr>
      <w:r>
        <w:t>Crowded House</w:t>
      </w:r>
    </w:p>
    <w:p w:rsidR="007F558C" w:rsidRDefault="007F558C" w:rsidP="007F558C">
      <w:pPr>
        <w:numPr>
          <w:ilvl w:val="0"/>
          <w:numId w:val="10"/>
        </w:numPr>
        <w:spacing w:before="100" w:beforeAutospacing="1" w:after="100" w:afterAutospacing="1" w:line="240" w:lineRule="auto"/>
      </w:pPr>
      <w:r>
        <w:t>INXS.</w:t>
      </w:r>
    </w:p>
    <w:p w:rsidR="007F558C" w:rsidRDefault="007F558C" w:rsidP="007F558C">
      <w:pPr>
        <w:pStyle w:val="NormalWeb"/>
      </w:pPr>
      <w:r>
        <w:t>On the classical front, acclaimed artists include:</w:t>
      </w:r>
    </w:p>
    <w:p w:rsidR="007F558C" w:rsidRDefault="007F558C" w:rsidP="007F558C">
      <w:pPr>
        <w:numPr>
          <w:ilvl w:val="0"/>
          <w:numId w:val="11"/>
        </w:numPr>
        <w:spacing w:before="100" w:beforeAutospacing="1" w:after="100" w:afterAutospacing="1" w:line="240" w:lineRule="auto"/>
      </w:pPr>
      <w:r>
        <w:t>Dame Joan Sutherland</w:t>
      </w:r>
    </w:p>
    <w:p w:rsidR="007F558C" w:rsidRDefault="007F558C" w:rsidP="007F558C">
      <w:pPr>
        <w:numPr>
          <w:ilvl w:val="0"/>
          <w:numId w:val="11"/>
        </w:numPr>
        <w:spacing w:before="100" w:beforeAutospacing="1" w:after="100" w:afterAutospacing="1" w:line="240" w:lineRule="auto"/>
      </w:pPr>
      <w:r>
        <w:t xml:space="preserve">Joan </w:t>
      </w:r>
      <w:proofErr w:type="spellStart"/>
      <w:r>
        <w:t>Carden</w:t>
      </w:r>
      <w:proofErr w:type="spellEnd"/>
    </w:p>
    <w:p w:rsidR="007F558C" w:rsidRDefault="007F558C" w:rsidP="007F558C">
      <w:pPr>
        <w:numPr>
          <w:ilvl w:val="0"/>
          <w:numId w:val="11"/>
        </w:numPr>
        <w:spacing w:before="100" w:beforeAutospacing="1" w:after="100" w:afterAutospacing="1" w:line="240" w:lineRule="auto"/>
      </w:pPr>
      <w:r>
        <w:lastRenderedPageBreak/>
        <w:t>Yvonne Kenny</w:t>
      </w:r>
    </w:p>
    <w:p w:rsidR="007F558C" w:rsidRDefault="007F558C" w:rsidP="007F558C">
      <w:pPr>
        <w:numPr>
          <w:ilvl w:val="0"/>
          <w:numId w:val="11"/>
        </w:numPr>
        <w:spacing w:before="100" w:beforeAutospacing="1" w:after="100" w:afterAutospacing="1" w:line="240" w:lineRule="auto"/>
      </w:pPr>
      <w:r>
        <w:t>Emma Matthews.</w:t>
      </w:r>
    </w:p>
    <w:p w:rsidR="007F558C" w:rsidRDefault="007F558C" w:rsidP="007F558C">
      <w:pPr>
        <w:pStyle w:val="NormalWeb"/>
      </w:pPr>
      <w:hyperlink r:id="rId63" w:tgtFrame="_blank" w:history="1">
        <w:r>
          <w:rPr>
            <w:rStyle w:val="Hyperlink"/>
          </w:rPr>
          <w:t>Sounds Australia</w:t>
        </w:r>
      </w:hyperlink>
      <w:r>
        <w:t xml:space="preserve"> is a national music industry partnership to support Australia’s contemporary music sector at key music markets such as </w:t>
      </w:r>
      <w:proofErr w:type="spellStart"/>
      <w:r>
        <w:t>SxSW</w:t>
      </w:r>
      <w:proofErr w:type="spellEnd"/>
      <w:r>
        <w:t>, The Great Escape, WOMEX, CMJ, Music Matters and Canadian Music Week.</w:t>
      </w:r>
    </w:p>
    <w:p w:rsidR="007F558C" w:rsidRDefault="007F558C" w:rsidP="007F558C">
      <w:pPr>
        <w:pStyle w:val="NormalWeb"/>
      </w:pPr>
      <w:r>
        <w:t>Sounds Australia places Australia’s musical talents on the world map promotion the nation as a truly creative cultural hub. Sounds Australia facilitates export-focused networking and business brokering opportunities at domestic music market events. Export training, resources and tailored information are also delivered as a component of the Sounds Australia inbound strategy.</w:t>
      </w:r>
    </w:p>
    <w:p w:rsidR="007F558C" w:rsidRDefault="007F558C" w:rsidP="007F558C">
      <w:pPr>
        <w:pStyle w:val="Heading2"/>
      </w:pPr>
      <w:r>
        <w:t>Useful links</w:t>
      </w:r>
    </w:p>
    <w:p w:rsidR="007F558C" w:rsidRDefault="007F558C" w:rsidP="007F558C">
      <w:pPr>
        <w:pStyle w:val="Heading3"/>
      </w:pPr>
      <w:r>
        <w:t>Visual arts/crafts and indigenous art</w:t>
      </w:r>
    </w:p>
    <w:p w:rsidR="007F558C" w:rsidRDefault="007F558C" w:rsidP="007F558C">
      <w:pPr>
        <w:numPr>
          <w:ilvl w:val="0"/>
          <w:numId w:val="12"/>
        </w:numPr>
        <w:spacing w:before="100" w:beforeAutospacing="1" w:after="100" w:afterAutospacing="1" w:line="240" w:lineRule="auto"/>
      </w:pPr>
      <w:r>
        <w:t xml:space="preserve">Australian Commercial Galleries Association – </w:t>
      </w:r>
      <w:hyperlink r:id="rId64" w:tgtFrame="_blank" w:history="1">
        <w:r>
          <w:rPr>
            <w:rStyle w:val="Hyperlink"/>
          </w:rPr>
          <w:t>www.acga.com.au</w:t>
        </w:r>
      </w:hyperlink>
    </w:p>
    <w:p w:rsidR="007F558C" w:rsidRDefault="007F558C" w:rsidP="007F558C">
      <w:pPr>
        <w:numPr>
          <w:ilvl w:val="0"/>
          <w:numId w:val="12"/>
        </w:numPr>
        <w:spacing w:before="100" w:beforeAutospacing="1" w:after="100" w:afterAutospacing="1" w:line="240" w:lineRule="auto"/>
      </w:pPr>
      <w:r>
        <w:t xml:space="preserve">Australia Council for the Arts – </w:t>
      </w:r>
      <w:hyperlink r:id="rId65" w:tgtFrame="_blank" w:history="1">
        <w:r>
          <w:rPr>
            <w:rStyle w:val="Hyperlink"/>
          </w:rPr>
          <w:t>www.australiancouncil.gov.au</w:t>
        </w:r>
      </w:hyperlink>
    </w:p>
    <w:p w:rsidR="007F558C" w:rsidRDefault="007F558C" w:rsidP="007F558C">
      <w:pPr>
        <w:numPr>
          <w:ilvl w:val="0"/>
          <w:numId w:val="12"/>
        </w:numPr>
        <w:spacing w:before="100" w:beforeAutospacing="1" w:after="100" w:afterAutospacing="1" w:line="240" w:lineRule="auto"/>
      </w:pPr>
      <w:r>
        <w:t xml:space="preserve">Australian Indigenous Art Trade Association – </w:t>
      </w:r>
      <w:hyperlink r:id="rId66" w:tgtFrame="_blank" w:history="1">
        <w:r>
          <w:rPr>
            <w:rStyle w:val="Hyperlink"/>
          </w:rPr>
          <w:t>www.arttrade.com.au</w:t>
        </w:r>
      </w:hyperlink>
    </w:p>
    <w:p w:rsidR="007F558C" w:rsidRDefault="007F558C" w:rsidP="007F558C">
      <w:pPr>
        <w:numPr>
          <w:ilvl w:val="0"/>
          <w:numId w:val="12"/>
        </w:numPr>
        <w:spacing w:before="100" w:beforeAutospacing="1" w:after="100" w:afterAutospacing="1" w:line="240" w:lineRule="auto"/>
      </w:pPr>
      <w:r>
        <w:t xml:space="preserve">National Association for the Visual Arts – </w:t>
      </w:r>
      <w:hyperlink r:id="rId67" w:tgtFrame="_blank" w:history="1">
        <w:r>
          <w:rPr>
            <w:rStyle w:val="Hyperlink"/>
          </w:rPr>
          <w:t>www.visualarts.net.au</w:t>
        </w:r>
      </w:hyperlink>
    </w:p>
    <w:p w:rsidR="007F558C" w:rsidRDefault="007F558C" w:rsidP="007F558C">
      <w:pPr>
        <w:numPr>
          <w:ilvl w:val="0"/>
          <w:numId w:val="12"/>
        </w:numPr>
        <w:spacing w:before="100" w:beforeAutospacing="1" w:after="100" w:afterAutospacing="1" w:line="240" w:lineRule="auto"/>
      </w:pPr>
      <w:r>
        <w:t xml:space="preserve">Melbourne Art Fair - </w:t>
      </w:r>
      <w:hyperlink r:id="rId68" w:tgtFrame="_blank" w:history="1">
        <w:r>
          <w:rPr>
            <w:rStyle w:val="Hyperlink"/>
          </w:rPr>
          <w:t>www.melbourneartfair.com.au</w:t>
        </w:r>
      </w:hyperlink>
    </w:p>
    <w:p w:rsidR="007F558C" w:rsidRDefault="007F558C" w:rsidP="007F558C">
      <w:pPr>
        <w:pStyle w:val="Heading3"/>
      </w:pPr>
      <w:r>
        <w:t>Film and TV</w:t>
      </w:r>
    </w:p>
    <w:p w:rsidR="007F558C" w:rsidRDefault="007F558C" w:rsidP="007F558C">
      <w:pPr>
        <w:numPr>
          <w:ilvl w:val="0"/>
          <w:numId w:val="13"/>
        </w:numPr>
        <w:spacing w:before="100" w:beforeAutospacing="1" w:after="100" w:afterAutospacing="1" w:line="240" w:lineRule="auto"/>
      </w:pPr>
      <w:r>
        <w:t xml:space="preserve">Screen Australia – </w:t>
      </w:r>
      <w:hyperlink r:id="rId69" w:tgtFrame="_blank" w:history="1">
        <w:r>
          <w:rPr>
            <w:rStyle w:val="Hyperlink"/>
          </w:rPr>
          <w:t>www.screenaustralia.gov.au</w:t>
        </w:r>
      </w:hyperlink>
    </w:p>
    <w:p w:rsidR="007F558C" w:rsidRDefault="007F558C" w:rsidP="007F558C">
      <w:pPr>
        <w:numPr>
          <w:ilvl w:val="0"/>
          <w:numId w:val="13"/>
        </w:numPr>
        <w:spacing w:before="100" w:beforeAutospacing="1" w:after="100" w:afterAutospacing="1" w:line="240" w:lineRule="auto"/>
      </w:pPr>
      <w:r>
        <w:t xml:space="preserve">Screen Producers Association of Australia – </w:t>
      </w:r>
      <w:hyperlink r:id="rId70" w:tgtFrame="_blank" w:history="1">
        <w:r>
          <w:rPr>
            <w:rStyle w:val="Hyperlink"/>
          </w:rPr>
          <w:t>www.spaa.org.au</w:t>
        </w:r>
      </w:hyperlink>
    </w:p>
    <w:p w:rsidR="007F558C" w:rsidRDefault="007F558C" w:rsidP="007F558C">
      <w:pPr>
        <w:numPr>
          <w:ilvl w:val="0"/>
          <w:numId w:val="13"/>
        </w:numPr>
        <w:spacing w:before="100" w:beforeAutospacing="1" w:after="100" w:afterAutospacing="1" w:line="240" w:lineRule="auto"/>
      </w:pPr>
      <w:r>
        <w:t xml:space="preserve">ASTRA – </w:t>
      </w:r>
      <w:hyperlink r:id="rId71" w:tgtFrame="_blank" w:history="1">
        <w:r>
          <w:rPr>
            <w:rStyle w:val="Hyperlink"/>
          </w:rPr>
          <w:t>www.astra.org.au</w:t>
        </w:r>
      </w:hyperlink>
    </w:p>
    <w:p w:rsidR="007F558C" w:rsidRDefault="007F558C" w:rsidP="007F558C">
      <w:pPr>
        <w:numPr>
          <w:ilvl w:val="0"/>
          <w:numId w:val="13"/>
        </w:numPr>
        <w:spacing w:before="100" w:beforeAutospacing="1" w:after="100" w:afterAutospacing="1" w:line="240" w:lineRule="auto"/>
      </w:pPr>
      <w:proofErr w:type="spellStart"/>
      <w:r>
        <w:t>Ausfilm</w:t>
      </w:r>
      <w:proofErr w:type="spellEnd"/>
      <w:r>
        <w:t xml:space="preserve"> - </w:t>
      </w:r>
      <w:hyperlink r:id="rId72" w:tgtFrame="_blank" w:history="1">
        <w:r>
          <w:rPr>
            <w:rStyle w:val="Hyperlink"/>
          </w:rPr>
          <w:t>www.ausfilm.com.au</w:t>
        </w:r>
      </w:hyperlink>
    </w:p>
    <w:p w:rsidR="007F558C" w:rsidRDefault="007F558C" w:rsidP="007F558C">
      <w:pPr>
        <w:pStyle w:val="Heading3"/>
      </w:pPr>
      <w:r>
        <w:t>Music</w:t>
      </w:r>
    </w:p>
    <w:p w:rsidR="007F558C" w:rsidRDefault="007F558C" w:rsidP="007F558C">
      <w:pPr>
        <w:numPr>
          <w:ilvl w:val="0"/>
          <w:numId w:val="14"/>
        </w:numPr>
        <w:spacing w:before="100" w:beforeAutospacing="1" w:after="100" w:afterAutospacing="1" w:line="240" w:lineRule="auto"/>
      </w:pPr>
      <w:r>
        <w:t xml:space="preserve">Sounds Australia - </w:t>
      </w:r>
      <w:hyperlink r:id="rId73" w:tgtFrame="_blank" w:history="1">
        <w:r>
          <w:rPr>
            <w:rStyle w:val="Hyperlink"/>
          </w:rPr>
          <w:t>www.soundsaustralia.com.au</w:t>
        </w:r>
      </w:hyperlink>
    </w:p>
    <w:p w:rsidR="007F558C" w:rsidRDefault="007F558C" w:rsidP="007F558C">
      <w:pPr>
        <w:numPr>
          <w:ilvl w:val="0"/>
          <w:numId w:val="14"/>
        </w:numPr>
        <w:spacing w:before="100" w:beforeAutospacing="1" w:after="100" w:afterAutospacing="1" w:line="240" w:lineRule="auto"/>
      </w:pPr>
      <w:r>
        <w:t xml:space="preserve">Australasian World Music Expo – </w:t>
      </w:r>
      <w:hyperlink r:id="rId74" w:tgtFrame="_blank" w:history="1">
        <w:r>
          <w:rPr>
            <w:rStyle w:val="Hyperlink"/>
          </w:rPr>
          <w:t>www.awme.com.au</w:t>
        </w:r>
      </w:hyperlink>
    </w:p>
    <w:p w:rsidR="007F558C" w:rsidRDefault="007F558C" w:rsidP="007F558C">
      <w:pPr>
        <w:numPr>
          <w:ilvl w:val="0"/>
          <w:numId w:val="14"/>
        </w:numPr>
        <w:spacing w:before="100" w:beforeAutospacing="1" w:after="100" w:afterAutospacing="1" w:line="240" w:lineRule="auto"/>
      </w:pPr>
      <w:r>
        <w:t xml:space="preserve">Big Sound - </w:t>
      </w:r>
      <w:hyperlink r:id="rId75" w:tgtFrame="_blank" w:history="1">
        <w:r>
          <w:rPr>
            <w:rStyle w:val="Hyperlink"/>
          </w:rPr>
          <w:t>www.bigsound.org.au</w:t>
        </w:r>
      </w:hyperlink>
    </w:p>
    <w:p w:rsidR="007F558C" w:rsidRDefault="007F558C" w:rsidP="007F558C">
      <w:pPr>
        <w:numPr>
          <w:ilvl w:val="0"/>
          <w:numId w:val="14"/>
        </w:numPr>
        <w:spacing w:before="100" w:beforeAutospacing="1" w:after="100" w:afterAutospacing="1" w:line="240" w:lineRule="auto"/>
      </w:pPr>
      <w:r>
        <w:t xml:space="preserve">Australian Independent Record Labels Association – </w:t>
      </w:r>
      <w:hyperlink r:id="rId76" w:tgtFrame="_blank" w:history="1">
        <w:r>
          <w:rPr>
            <w:rStyle w:val="Hyperlink"/>
          </w:rPr>
          <w:t>www.air.org.au</w:t>
        </w:r>
      </w:hyperlink>
    </w:p>
    <w:p w:rsidR="007F558C" w:rsidRDefault="007F558C" w:rsidP="007F558C">
      <w:pPr>
        <w:numPr>
          <w:ilvl w:val="0"/>
          <w:numId w:val="14"/>
        </w:numPr>
        <w:spacing w:before="100" w:beforeAutospacing="1" w:after="100" w:afterAutospacing="1" w:line="240" w:lineRule="auto"/>
      </w:pPr>
      <w:r>
        <w:t xml:space="preserve">Australian Record Industry Association – </w:t>
      </w:r>
      <w:hyperlink r:id="rId77" w:tgtFrame="_blank" w:history="1">
        <w:r>
          <w:rPr>
            <w:rStyle w:val="Hyperlink"/>
          </w:rPr>
          <w:t>www.aria.com.au</w:t>
        </w:r>
      </w:hyperlink>
    </w:p>
    <w:p w:rsidR="007F558C" w:rsidRDefault="007F558C" w:rsidP="007F558C">
      <w:pPr>
        <w:numPr>
          <w:ilvl w:val="0"/>
          <w:numId w:val="14"/>
        </w:numPr>
        <w:spacing w:before="100" w:beforeAutospacing="1" w:after="100" w:afterAutospacing="1" w:line="240" w:lineRule="auto"/>
      </w:pPr>
      <w:r>
        <w:t xml:space="preserve">International Music Managers’ Forum – </w:t>
      </w:r>
      <w:hyperlink r:id="rId78" w:tgtFrame="_blank" w:history="1">
        <w:r>
          <w:rPr>
            <w:rStyle w:val="Hyperlink"/>
          </w:rPr>
          <w:t>www.immf.com</w:t>
        </w:r>
      </w:hyperlink>
    </w:p>
    <w:p w:rsidR="007F558C" w:rsidRDefault="007F558C" w:rsidP="007F558C">
      <w:pPr>
        <w:numPr>
          <w:ilvl w:val="0"/>
          <w:numId w:val="14"/>
        </w:numPr>
        <w:spacing w:before="100" w:beforeAutospacing="1" w:after="100" w:afterAutospacing="1" w:line="240" w:lineRule="auto"/>
      </w:pPr>
      <w:r>
        <w:t xml:space="preserve">Australasian Performing Rights Association and Australasian Mechanical Copyright Owners Society - </w:t>
      </w:r>
      <w:hyperlink r:id="rId79" w:tgtFrame="_blank" w:history="1">
        <w:r>
          <w:rPr>
            <w:rStyle w:val="Hyperlink"/>
          </w:rPr>
          <w:t>www.apra-amcos.com.au</w:t>
        </w:r>
      </w:hyperlink>
    </w:p>
    <w:p w:rsidR="007F558C" w:rsidRDefault="007F558C" w:rsidP="007F558C">
      <w:pPr>
        <w:pStyle w:val="Heading3"/>
      </w:pPr>
      <w:r>
        <w:t>Publishing</w:t>
      </w:r>
    </w:p>
    <w:p w:rsidR="007F558C" w:rsidRDefault="007F558C" w:rsidP="007F558C">
      <w:pPr>
        <w:numPr>
          <w:ilvl w:val="0"/>
          <w:numId w:val="15"/>
        </w:numPr>
        <w:spacing w:before="100" w:beforeAutospacing="1" w:after="100" w:afterAutospacing="1" w:line="240" w:lineRule="auto"/>
      </w:pPr>
      <w:r>
        <w:t xml:space="preserve">Australian Publishers Association – </w:t>
      </w:r>
      <w:hyperlink r:id="rId80" w:tgtFrame="_blank" w:history="1">
        <w:r>
          <w:rPr>
            <w:rStyle w:val="Hyperlink"/>
          </w:rPr>
          <w:t>www.publishers.asn.au</w:t>
        </w:r>
      </w:hyperlink>
    </w:p>
    <w:p w:rsidR="007F558C" w:rsidRDefault="007F558C" w:rsidP="007F558C">
      <w:pPr>
        <w:numPr>
          <w:ilvl w:val="0"/>
          <w:numId w:val="15"/>
        </w:numPr>
        <w:spacing w:before="100" w:beforeAutospacing="1" w:after="100" w:afterAutospacing="1" w:line="240" w:lineRule="auto"/>
      </w:pPr>
      <w:r>
        <w:t xml:space="preserve">Australian Society of Authors – </w:t>
      </w:r>
      <w:hyperlink r:id="rId81" w:tgtFrame="_blank" w:history="1">
        <w:r>
          <w:rPr>
            <w:rStyle w:val="Hyperlink"/>
          </w:rPr>
          <w:t>www.asauthors.org</w:t>
        </w:r>
      </w:hyperlink>
    </w:p>
    <w:p w:rsidR="007F558C" w:rsidRDefault="007F558C" w:rsidP="007F558C">
      <w:pPr>
        <w:pStyle w:val="Heading3"/>
      </w:pPr>
      <w:r>
        <w:t>Performing arts</w:t>
      </w:r>
    </w:p>
    <w:p w:rsidR="007F558C" w:rsidRDefault="007F558C" w:rsidP="007F558C">
      <w:pPr>
        <w:numPr>
          <w:ilvl w:val="0"/>
          <w:numId w:val="16"/>
        </w:numPr>
        <w:spacing w:before="100" w:beforeAutospacing="1" w:after="100" w:afterAutospacing="1" w:line="240" w:lineRule="auto"/>
      </w:pPr>
      <w:r>
        <w:t xml:space="preserve">Australian Performing Arts Market – </w:t>
      </w:r>
      <w:hyperlink r:id="rId82" w:tgtFrame="_blank" w:history="1">
        <w:r>
          <w:rPr>
            <w:rStyle w:val="Hyperlink"/>
          </w:rPr>
          <w:t>www.performingartsmarket.com.au</w:t>
        </w:r>
      </w:hyperlink>
    </w:p>
    <w:p w:rsidR="007F558C" w:rsidRDefault="007F558C" w:rsidP="007F558C">
      <w:pPr>
        <w:numPr>
          <w:ilvl w:val="0"/>
          <w:numId w:val="16"/>
        </w:numPr>
        <w:spacing w:before="100" w:beforeAutospacing="1" w:after="100" w:afterAutospacing="1" w:line="240" w:lineRule="auto"/>
      </w:pPr>
      <w:r>
        <w:t xml:space="preserve">Live Performance Australia - </w:t>
      </w:r>
      <w:hyperlink r:id="rId83" w:tgtFrame="_blank" w:history="1">
        <w:r>
          <w:rPr>
            <w:rStyle w:val="Hyperlink"/>
          </w:rPr>
          <w:t>www.liveperformance.com.au</w:t>
        </w:r>
      </w:hyperlink>
    </w:p>
    <w:p w:rsidR="007F558C" w:rsidRDefault="007F558C" w:rsidP="007F558C">
      <w:pPr>
        <w:numPr>
          <w:ilvl w:val="0"/>
          <w:numId w:val="16"/>
        </w:numPr>
        <w:spacing w:before="100" w:beforeAutospacing="1" w:after="100" w:afterAutospacing="1" w:line="240" w:lineRule="auto"/>
      </w:pPr>
      <w:r>
        <w:lastRenderedPageBreak/>
        <w:t xml:space="preserve">Australian Major Performing Arts Group - </w:t>
      </w:r>
      <w:hyperlink r:id="rId84" w:tgtFrame="_blank" w:history="1">
        <w:r>
          <w:rPr>
            <w:rStyle w:val="Hyperlink"/>
          </w:rPr>
          <w:t>www.ampag.com.au</w:t>
        </w:r>
      </w:hyperlink>
    </w:p>
    <w:p w:rsidR="007F558C" w:rsidRDefault="007F558C" w:rsidP="007F558C">
      <w:pPr>
        <w:numPr>
          <w:ilvl w:val="0"/>
          <w:numId w:val="16"/>
        </w:numPr>
        <w:spacing w:before="100" w:beforeAutospacing="1" w:after="100" w:afterAutospacing="1" w:line="240" w:lineRule="auto"/>
      </w:pPr>
      <w:proofErr w:type="spellStart"/>
      <w:r>
        <w:t>Ausdance</w:t>
      </w:r>
      <w:proofErr w:type="spellEnd"/>
      <w:r>
        <w:t xml:space="preserve"> – </w:t>
      </w:r>
      <w:hyperlink r:id="rId85" w:tgtFrame="_blank" w:history="1">
        <w:r>
          <w:rPr>
            <w:rStyle w:val="Hyperlink"/>
          </w:rPr>
          <w:t>www.ausdance.org.au</w:t>
        </w:r>
      </w:hyperlink>
    </w:p>
    <w:p w:rsidR="007F558C" w:rsidRDefault="007F558C" w:rsidP="007F558C">
      <w:pPr>
        <w:numPr>
          <w:ilvl w:val="0"/>
          <w:numId w:val="16"/>
        </w:numPr>
        <w:spacing w:before="100" w:beforeAutospacing="1" w:after="100" w:afterAutospacing="1" w:line="240" w:lineRule="auto"/>
      </w:pPr>
      <w:r>
        <w:t>Australian Circus &amp; Physical Theatre Association</w:t>
      </w:r>
      <w:r>
        <w:rPr>
          <w:rStyle w:val="HTMLCite"/>
        </w:rPr>
        <w:t xml:space="preserve"> – </w:t>
      </w:r>
      <w:hyperlink r:id="rId86" w:tgtFrame="_blank" w:history="1">
        <w:r>
          <w:rPr>
            <w:rStyle w:val="Hyperlink"/>
          </w:rPr>
          <w:t>www.acapta.org.au</w:t>
        </w:r>
      </w:hyperlink>
    </w:p>
    <w:p w:rsidR="007F558C" w:rsidRDefault="007F558C" w:rsidP="007F558C">
      <w:pPr>
        <w:pStyle w:val="Heading3"/>
      </w:pPr>
      <w:r>
        <w:t>Digital Games</w:t>
      </w:r>
    </w:p>
    <w:p w:rsidR="007F558C" w:rsidRDefault="007F558C" w:rsidP="007F558C">
      <w:pPr>
        <w:numPr>
          <w:ilvl w:val="0"/>
          <w:numId w:val="17"/>
        </w:numPr>
        <w:spacing w:before="100" w:beforeAutospacing="1" w:after="100" w:afterAutospacing="1" w:line="240" w:lineRule="auto"/>
      </w:pPr>
      <w:r>
        <w:t xml:space="preserve">Game Developers’ Association of Australia – </w:t>
      </w:r>
      <w:hyperlink r:id="rId87" w:tgtFrame="_blank" w:history="1">
        <w:r>
          <w:rPr>
            <w:rStyle w:val="Hyperlink"/>
          </w:rPr>
          <w:t>www.gdaa.com.au</w:t>
        </w:r>
      </w:hyperlink>
    </w:p>
    <w:p w:rsidR="007F558C" w:rsidRDefault="007F558C" w:rsidP="007F558C">
      <w:pPr>
        <w:numPr>
          <w:ilvl w:val="0"/>
          <w:numId w:val="17"/>
        </w:numPr>
        <w:spacing w:before="100" w:beforeAutospacing="1" w:after="100" w:afterAutospacing="1" w:line="240" w:lineRule="auto"/>
      </w:pPr>
      <w:r>
        <w:t xml:space="preserve">Interactive Games &amp; Entertainment Association - </w:t>
      </w:r>
      <w:hyperlink r:id="rId88" w:tgtFrame="_blank" w:history="1">
        <w:r>
          <w:rPr>
            <w:rStyle w:val="Hyperlink"/>
          </w:rPr>
          <w:t>www.igea.net</w:t>
        </w:r>
      </w:hyperlink>
    </w:p>
    <w:p w:rsidR="007F558C" w:rsidRDefault="007F558C" w:rsidP="007F558C">
      <w:pPr>
        <w:numPr>
          <w:ilvl w:val="0"/>
          <w:numId w:val="17"/>
        </w:numPr>
        <w:spacing w:before="100" w:beforeAutospacing="1" w:after="100" w:afterAutospacing="1" w:line="240" w:lineRule="auto"/>
      </w:pPr>
      <w:r>
        <w:t xml:space="preserve">Australian Interactive Media Industry Association - </w:t>
      </w:r>
      <w:hyperlink r:id="rId89" w:tgtFrame="_blank" w:history="1">
        <w:r>
          <w:rPr>
            <w:rStyle w:val="Hyperlink"/>
          </w:rPr>
          <w:t>www.aimia.com.au</w:t>
        </w:r>
      </w:hyperlink>
    </w:p>
    <w:p w:rsidR="007F558C" w:rsidRDefault="007F558C" w:rsidP="007F558C">
      <w:pPr>
        <w:pStyle w:val="Heading2"/>
      </w:pPr>
      <w:r>
        <w:t>Site Information</w:t>
      </w:r>
    </w:p>
    <w:p w:rsidR="007F558C" w:rsidRDefault="007F558C" w:rsidP="007F558C">
      <w:pPr>
        <w:pStyle w:val="z-TopofForm"/>
      </w:pPr>
      <w:r>
        <w:t>Top of Form</w:t>
      </w:r>
    </w:p>
    <w:p w:rsidR="007F558C" w:rsidRDefault="007F558C" w:rsidP="007F558C">
      <w:pPr>
        <w:pStyle w:val="NormalWeb"/>
      </w:pPr>
      <w:r>
        <w:t>The Australian Trade and Investment Commission (Austrade) is the Australian Government’s international trade promotion and investment attraction agency.</w:t>
      </w:r>
    </w:p>
    <w:p w:rsidR="007F558C" w:rsidRDefault="007F558C" w:rsidP="007F558C">
      <w:pPr>
        <w:pStyle w:val="NormalWeb"/>
      </w:pPr>
      <w:r>
        <w:t>We generate market information and insights, promote Australian capability, and facilitate connections through our extensive global network.</w:t>
      </w:r>
    </w:p>
    <w:p w:rsidR="00DE197B" w:rsidRDefault="00DE197B" w:rsidP="007F558C">
      <w:pPr>
        <w:pStyle w:val="NormalWeb"/>
      </w:pPr>
      <w:bookmarkStart w:id="0" w:name="_GoBack"/>
      <w:bookmarkEnd w:id="0"/>
    </w:p>
    <w:sectPr w:rsidR="00DE19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6597F"/>
    <w:multiLevelType w:val="multilevel"/>
    <w:tmpl w:val="4FB8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3275D"/>
    <w:multiLevelType w:val="multilevel"/>
    <w:tmpl w:val="989C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35C35"/>
    <w:multiLevelType w:val="multilevel"/>
    <w:tmpl w:val="56E4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5644A"/>
    <w:multiLevelType w:val="multilevel"/>
    <w:tmpl w:val="65D0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950BEA"/>
    <w:multiLevelType w:val="multilevel"/>
    <w:tmpl w:val="7F1C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E0630"/>
    <w:multiLevelType w:val="multilevel"/>
    <w:tmpl w:val="3ECA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B370AD"/>
    <w:multiLevelType w:val="multilevel"/>
    <w:tmpl w:val="FDB0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324E97"/>
    <w:multiLevelType w:val="multilevel"/>
    <w:tmpl w:val="6DE2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653528"/>
    <w:multiLevelType w:val="multilevel"/>
    <w:tmpl w:val="0E844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BB14A6"/>
    <w:multiLevelType w:val="multilevel"/>
    <w:tmpl w:val="960C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5742B9"/>
    <w:multiLevelType w:val="multilevel"/>
    <w:tmpl w:val="C8D6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185CBB"/>
    <w:multiLevelType w:val="multilevel"/>
    <w:tmpl w:val="6894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FB1835"/>
    <w:multiLevelType w:val="multilevel"/>
    <w:tmpl w:val="ACEC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2106C5"/>
    <w:multiLevelType w:val="multilevel"/>
    <w:tmpl w:val="BDA4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79037D"/>
    <w:multiLevelType w:val="multilevel"/>
    <w:tmpl w:val="19E2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5D33DD"/>
    <w:multiLevelType w:val="multilevel"/>
    <w:tmpl w:val="AAE2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5F6659"/>
    <w:multiLevelType w:val="multilevel"/>
    <w:tmpl w:val="5AF8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6"/>
  </w:num>
  <w:num w:numId="3">
    <w:abstractNumId w:val="13"/>
  </w:num>
  <w:num w:numId="4">
    <w:abstractNumId w:val="11"/>
  </w:num>
  <w:num w:numId="5">
    <w:abstractNumId w:val="9"/>
  </w:num>
  <w:num w:numId="6">
    <w:abstractNumId w:val="3"/>
  </w:num>
  <w:num w:numId="7">
    <w:abstractNumId w:val="4"/>
  </w:num>
  <w:num w:numId="8">
    <w:abstractNumId w:val="8"/>
  </w:num>
  <w:num w:numId="9">
    <w:abstractNumId w:val="7"/>
  </w:num>
  <w:num w:numId="10">
    <w:abstractNumId w:val="6"/>
  </w:num>
  <w:num w:numId="11">
    <w:abstractNumId w:val="5"/>
  </w:num>
  <w:num w:numId="12">
    <w:abstractNumId w:val="10"/>
  </w:num>
  <w:num w:numId="13">
    <w:abstractNumId w:val="2"/>
  </w:num>
  <w:num w:numId="14">
    <w:abstractNumId w:val="14"/>
  </w:num>
  <w:num w:numId="15">
    <w:abstractNumId w:val="12"/>
  </w:num>
  <w:num w:numId="16">
    <w:abstractNumId w:val="0"/>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EFF"/>
    <w:rsid w:val="000B62BF"/>
    <w:rsid w:val="000F08CE"/>
    <w:rsid w:val="001B79C6"/>
    <w:rsid w:val="0054794D"/>
    <w:rsid w:val="005D7EFF"/>
    <w:rsid w:val="00611D98"/>
    <w:rsid w:val="007F558C"/>
    <w:rsid w:val="008A225C"/>
    <w:rsid w:val="009D6B73"/>
    <w:rsid w:val="00C16680"/>
    <w:rsid w:val="00CA339E"/>
    <w:rsid w:val="00D17BF5"/>
    <w:rsid w:val="00DE197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81329-5DED-411C-B3FB-388882E8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D7E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D7E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D7E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D7EF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B79C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EF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D7EFF"/>
    <w:rPr>
      <w:color w:val="0563C1" w:themeColor="hyperlink"/>
      <w:u w:val="single"/>
    </w:rPr>
  </w:style>
  <w:style w:type="paragraph" w:styleId="NormalWeb">
    <w:name w:val="Normal (Web)"/>
    <w:basedOn w:val="Normal"/>
    <w:uiPriority w:val="99"/>
    <w:unhideWhenUsed/>
    <w:rsid w:val="005D7E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D7EF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D7EF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D7EFF"/>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5D7EFF"/>
    <w:rPr>
      <w:b/>
      <w:bCs/>
    </w:rPr>
  </w:style>
  <w:style w:type="paragraph" w:styleId="z-TopofForm">
    <w:name w:val="HTML Top of Form"/>
    <w:basedOn w:val="Normal"/>
    <w:next w:val="Normal"/>
    <w:link w:val="z-TopofFormChar"/>
    <w:hidden/>
    <w:uiPriority w:val="99"/>
    <w:semiHidden/>
    <w:unhideWhenUsed/>
    <w:rsid w:val="005D7EF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D7EF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D7EF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D7EFF"/>
    <w:rPr>
      <w:rFonts w:ascii="Arial" w:eastAsia="Times New Roman" w:hAnsi="Arial" w:cs="Arial"/>
      <w:vanish/>
      <w:sz w:val="16"/>
      <w:szCs w:val="16"/>
    </w:rPr>
  </w:style>
  <w:style w:type="paragraph" w:customStyle="1" w:styleId="report-caption">
    <w:name w:val="report-caption"/>
    <w:basedOn w:val="Normal"/>
    <w:rsid w:val="005D7E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title-full">
    <w:name w:val="link-title-full"/>
    <w:basedOn w:val="DefaultParagraphFont"/>
    <w:rsid w:val="005D7EFF"/>
  </w:style>
  <w:style w:type="character" w:customStyle="1" w:styleId="sr-only">
    <w:name w:val="sr-only"/>
    <w:basedOn w:val="DefaultParagraphFont"/>
    <w:rsid w:val="005D7EFF"/>
  </w:style>
  <w:style w:type="paragraph" w:styleId="ListParagraph">
    <w:name w:val="List Paragraph"/>
    <w:basedOn w:val="Normal"/>
    <w:uiPriority w:val="34"/>
    <w:qFormat/>
    <w:rsid w:val="009D6B73"/>
    <w:pPr>
      <w:ind w:left="720"/>
      <w:contextualSpacing/>
    </w:pPr>
  </w:style>
  <w:style w:type="character" w:styleId="Emphasis">
    <w:name w:val="Emphasis"/>
    <w:basedOn w:val="DefaultParagraphFont"/>
    <w:uiPriority w:val="20"/>
    <w:qFormat/>
    <w:rsid w:val="00D17BF5"/>
    <w:rPr>
      <w:i/>
      <w:iCs/>
    </w:rPr>
  </w:style>
  <w:style w:type="character" w:customStyle="1" w:styleId="caption">
    <w:name w:val="caption"/>
    <w:basedOn w:val="DefaultParagraphFont"/>
    <w:rsid w:val="00D17BF5"/>
  </w:style>
  <w:style w:type="character" w:customStyle="1" w:styleId="attribution">
    <w:name w:val="attribution"/>
    <w:basedOn w:val="DefaultParagraphFont"/>
    <w:rsid w:val="00D17BF5"/>
  </w:style>
  <w:style w:type="character" w:customStyle="1" w:styleId="source">
    <w:name w:val="source"/>
    <w:basedOn w:val="DefaultParagraphFont"/>
    <w:rsid w:val="00D17BF5"/>
  </w:style>
  <w:style w:type="character" w:customStyle="1" w:styleId="Heading5Char">
    <w:name w:val="Heading 5 Char"/>
    <w:basedOn w:val="DefaultParagraphFont"/>
    <w:link w:val="Heading5"/>
    <w:uiPriority w:val="9"/>
    <w:semiHidden/>
    <w:rsid w:val="001B79C6"/>
    <w:rPr>
      <w:rFonts w:asciiTheme="majorHAnsi" w:eastAsiaTheme="majorEastAsia" w:hAnsiTheme="majorHAnsi" w:cstheme="majorBidi"/>
      <w:color w:val="2E74B5" w:themeColor="accent1" w:themeShade="BF"/>
    </w:rPr>
  </w:style>
  <w:style w:type="character" w:styleId="FollowedHyperlink">
    <w:name w:val="FollowedHyperlink"/>
    <w:basedOn w:val="DefaultParagraphFont"/>
    <w:uiPriority w:val="99"/>
    <w:semiHidden/>
    <w:unhideWhenUsed/>
    <w:rsid w:val="007F558C"/>
    <w:rPr>
      <w:color w:val="800080"/>
      <w:u w:val="single"/>
    </w:rPr>
  </w:style>
  <w:style w:type="character" w:customStyle="1" w:styleId="hidden-sm">
    <w:name w:val="hidden-sm"/>
    <w:basedOn w:val="DefaultParagraphFont"/>
    <w:rsid w:val="007F558C"/>
  </w:style>
  <w:style w:type="character" w:customStyle="1" w:styleId="toggle">
    <w:name w:val="toggle"/>
    <w:basedOn w:val="DefaultParagraphFont"/>
    <w:rsid w:val="007F558C"/>
  </w:style>
  <w:style w:type="paragraph" w:customStyle="1" w:styleId="icon">
    <w:name w:val="icon"/>
    <w:basedOn w:val="Normal"/>
    <w:rsid w:val="007F55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sbreadcrumbshighlighted">
    <w:name w:val="clsbreadcrumbshighlighted"/>
    <w:basedOn w:val="DefaultParagraphFont"/>
    <w:rsid w:val="007F558C"/>
  </w:style>
  <w:style w:type="character" w:customStyle="1" w:styleId="rpout">
    <w:name w:val="rpout"/>
    <w:basedOn w:val="DefaultParagraphFont"/>
    <w:rsid w:val="007F558C"/>
  </w:style>
  <w:style w:type="character" w:customStyle="1" w:styleId="rpexpandhandle">
    <w:name w:val="rpexpandhandle"/>
    <w:basedOn w:val="DefaultParagraphFont"/>
    <w:rsid w:val="007F558C"/>
  </w:style>
  <w:style w:type="character" w:customStyle="1" w:styleId="rptext">
    <w:name w:val="rptext"/>
    <w:basedOn w:val="DefaultParagraphFont"/>
    <w:rsid w:val="007F558C"/>
  </w:style>
  <w:style w:type="character" w:styleId="HTMLCite">
    <w:name w:val="HTML Cite"/>
    <w:basedOn w:val="DefaultParagraphFont"/>
    <w:uiPriority w:val="99"/>
    <w:semiHidden/>
    <w:unhideWhenUsed/>
    <w:rsid w:val="007F558C"/>
    <w:rPr>
      <w:i/>
      <w:iCs/>
    </w:rPr>
  </w:style>
  <w:style w:type="character" w:customStyle="1" w:styleId="at4-visually-hidden">
    <w:name w:val="at4-visually-hidden"/>
    <w:basedOn w:val="DefaultParagraphFont"/>
    <w:rsid w:val="007F558C"/>
  </w:style>
  <w:style w:type="character" w:customStyle="1" w:styleId="at-icon-wrapper">
    <w:name w:val="at-icon-wrapper"/>
    <w:basedOn w:val="DefaultParagraphFont"/>
    <w:rsid w:val="007F558C"/>
  </w:style>
  <w:style w:type="character" w:customStyle="1" w:styleId="at4-share-count">
    <w:name w:val="at4-share-count"/>
    <w:basedOn w:val="DefaultParagraphFont"/>
    <w:rsid w:val="007F5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28996">
      <w:bodyDiv w:val="1"/>
      <w:marLeft w:val="0"/>
      <w:marRight w:val="0"/>
      <w:marTop w:val="0"/>
      <w:marBottom w:val="0"/>
      <w:divBdr>
        <w:top w:val="none" w:sz="0" w:space="0" w:color="auto"/>
        <w:left w:val="none" w:sz="0" w:space="0" w:color="auto"/>
        <w:bottom w:val="none" w:sz="0" w:space="0" w:color="auto"/>
        <w:right w:val="none" w:sz="0" w:space="0" w:color="auto"/>
      </w:divBdr>
      <w:divsChild>
        <w:div w:id="973218111">
          <w:marLeft w:val="0"/>
          <w:marRight w:val="0"/>
          <w:marTop w:val="0"/>
          <w:marBottom w:val="0"/>
          <w:divBdr>
            <w:top w:val="none" w:sz="0" w:space="0" w:color="auto"/>
            <w:left w:val="none" w:sz="0" w:space="0" w:color="auto"/>
            <w:bottom w:val="none" w:sz="0" w:space="0" w:color="auto"/>
            <w:right w:val="none" w:sz="0" w:space="0" w:color="auto"/>
          </w:divBdr>
          <w:divsChild>
            <w:div w:id="1778404102">
              <w:marLeft w:val="0"/>
              <w:marRight w:val="0"/>
              <w:marTop w:val="0"/>
              <w:marBottom w:val="0"/>
              <w:divBdr>
                <w:top w:val="none" w:sz="0" w:space="0" w:color="auto"/>
                <w:left w:val="none" w:sz="0" w:space="0" w:color="auto"/>
                <w:bottom w:val="none" w:sz="0" w:space="0" w:color="auto"/>
                <w:right w:val="none" w:sz="0" w:space="0" w:color="auto"/>
              </w:divBdr>
              <w:divsChild>
                <w:div w:id="1522082878">
                  <w:marLeft w:val="0"/>
                  <w:marRight w:val="0"/>
                  <w:marTop w:val="0"/>
                  <w:marBottom w:val="0"/>
                  <w:divBdr>
                    <w:top w:val="none" w:sz="0" w:space="0" w:color="auto"/>
                    <w:left w:val="none" w:sz="0" w:space="0" w:color="auto"/>
                    <w:bottom w:val="none" w:sz="0" w:space="0" w:color="auto"/>
                    <w:right w:val="none" w:sz="0" w:space="0" w:color="auto"/>
                  </w:divBdr>
                  <w:divsChild>
                    <w:div w:id="3668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4400">
      <w:bodyDiv w:val="1"/>
      <w:marLeft w:val="0"/>
      <w:marRight w:val="0"/>
      <w:marTop w:val="0"/>
      <w:marBottom w:val="0"/>
      <w:divBdr>
        <w:top w:val="none" w:sz="0" w:space="0" w:color="auto"/>
        <w:left w:val="none" w:sz="0" w:space="0" w:color="auto"/>
        <w:bottom w:val="none" w:sz="0" w:space="0" w:color="auto"/>
        <w:right w:val="none" w:sz="0" w:space="0" w:color="auto"/>
      </w:divBdr>
      <w:divsChild>
        <w:div w:id="2136021341">
          <w:marLeft w:val="0"/>
          <w:marRight w:val="0"/>
          <w:marTop w:val="0"/>
          <w:marBottom w:val="0"/>
          <w:divBdr>
            <w:top w:val="none" w:sz="0" w:space="0" w:color="auto"/>
            <w:left w:val="none" w:sz="0" w:space="0" w:color="auto"/>
            <w:bottom w:val="none" w:sz="0" w:space="0" w:color="auto"/>
            <w:right w:val="none" w:sz="0" w:space="0" w:color="auto"/>
          </w:divBdr>
          <w:divsChild>
            <w:div w:id="1699768418">
              <w:blockQuote w:val="1"/>
              <w:marLeft w:val="720"/>
              <w:marRight w:val="720"/>
              <w:marTop w:val="100"/>
              <w:marBottom w:val="100"/>
              <w:divBdr>
                <w:top w:val="none" w:sz="0" w:space="0" w:color="auto"/>
                <w:left w:val="none" w:sz="0" w:space="0" w:color="auto"/>
                <w:bottom w:val="none" w:sz="0" w:space="0" w:color="auto"/>
                <w:right w:val="none" w:sz="0" w:space="0" w:color="auto"/>
              </w:divBdr>
            </w:div>
            <w:div w:id="642928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189364">
          <w:marLeft w:val="0"/>
          <w:marRight w:val="0"/>
          <w:marTop w:val="0"/>
          <w:marBottom w:val="0"/>
          <w:divBdr>
            <w:top w:val="none" w:sz="0" w:space="0" w:color="auto"/>
            <w:left w:val="none" w:sz="0" w:space="0" w:color="auto"/>
            <w:bottom w:val="none" w:sz="0" w:space="0" w:color="auto"/>
            <w:right w:val="none" w:sz="0" w:space="0" w:color="auto"/>
          </w:divBdr>
        </w:div>
      </w:divsChild>
    </w:div>
    <w:div w:id="320624062">
      <w:bodyDiv w:val="1"/>
      <w:marLeft w:val="0"/>
      <w:marRight w:val="0"/>
      <w:marTop w:val="0"/>
      <w:marBottom w:val="0"/>
      <w:divBdr>
        <w:top w:val="none" w:sz="0" w:space="0" w:color="auto"/>
        <w:left w:val="none" w:sz="0" w:space="0" w:color="auto"/>
        <w:bottom w:val="none" w:sz="0" w:space="0" w:color="auto"/>
        <w:right w:val="none" w:sz="0" w:space="0" w:color="auto"/>
      </w:divBdr>
      <w:divsChild>
        <w:div w:id="1994948593">
          <w:marLeft w:val="0"/>
          <w:marRight w:val="0"/>
          <w:marTop w:val="0"/>
          <w:marBottom w:val="0"/>
          <w:divBdr>
            <w:top w:val="none" w:sz="0" w:space="0" w:color="auto"/>
            <w:left w:val="none" w:sz="0" w:space="0" w:color="auto"/>
            <w:bottom w:val="none" w:sz="0" w:space="0" w:color="auto"/>
            <w:right w:val="none" w:sz="0" w:space="0" w:color="auto"/>
          </w:divBdr>
        </w:div>
        <w:div w:id="2018387674">
          <w:marLeft w:val="0"/>
          <w:marRight w:val="0"/>
          <w:marTop w:val="0"/>
          <w:marBottom w:val="0"/>
          <w:divBdr>
            <w:top w:val="none" w:sz="0" w:space="0" w:color="auto"/>
            <w:left w:val="none" w:sz="0" w:space="0" w:color="auto"/>
            <w:bottom w:val="none" w:sz="0" w:space="0" w:color="auto"/>
            <w:right w:val="none" w:sz="0" w:space="0" w:color="auto"/>
          </w:divBdr>
        </w:div>
      </w:divsChild>
    </w:div>
    <w:div w:id="437258156">
      <w:bodyDiv w:val="1"/>
      <w:marLeft w:val="0"/>
      <w:marRight w:val="0"/>
      <w:marTop w:val="0"/>
      <w:marBottom w:val="0"/>
      <w:divBdr>
        <w:top w:val="none" w:sz="0" w:space="0" w:color="auto"/>
        <w:left w:val="none" w:sz="0" w:space="0" w:color="auto"/>
        <w:bottom w:val="none" w:sz="0" w:space="0" w:color="auto"/>
        <w:right w:val="none" w:sz="0" w:space="0" w:color="auto"/>
      </w:divBdr>
      <w:divsChild>
        <w:div w:id="200365199">
          <w:marLeft w:val="0"/>
          <w:marRight w:val="0"/>
          <w:marTop w:val="0"/>
          <w:marBottom w:val="0"/>
          <w:divBdr>
            <w:top w:val="none" w:sz="0" w:space="0" w:color="auto"/>
            <w:left w:val="none" w:sz="0" w:space="0" w:color="auto"/>
            <w:bottom w:val="none" w:sz="0" w:space="0" w:color="auto"/>
            <w:right w:val="none" w:sz="0" w:space="0" w:color="auto"/>
          </w:divBdr>
        </w:div>
        <w:div w:id="596405097">
          <w:marLeft w:val="0"/>
          <w:marRight w:val="0"/>
          <w:marTop w:val="0"/>
          <w:marBottom w:val="0"/>
          <w:divBdr>
            <w:top w:val="none" w:sz="0" w:space="0" w:color="auto"/>
            <w:left w:val="none" w:sz="0" w:space="0" w:color="auto"/>
            <w:bottom w:val="none" w:sz="0" w:space="0" w:color="auto"/>
            <w:right w:val="none" w:sz="0" w:space="0" w:color="auto"/>
          </w:divBdr>
        </w:div>
        <w:div w:id="804930691">
          <w:marLeft w:val="0"/>
          <w:marRight w:val="0"/>
          <w:marTop w:val="0"/>
          <w:marBottom w:val="0"/>
          <w:divBdr>
            <w:top w:val="none" w:sz="0" w:space="0" w:color="auto"/>
            <w:left w:val="none" w:sz="0" w:space="0" w:color="auto"/>
            <w:bottom w:val="none" w:sz="0" w:space="0" w:color="auto"/>
            <w:right w:val="none" w:sz="0" w:space="0" w:color="auto"/>
          </w:divBdr>
          <w:divsChild>
            <w:div w:id="669717466">
              <w:marLeft w:val="0"/>
              <w:marRight w:val="0"/>
              <w:marTop w:val="0"/>
              <w:marBottom w:val="0"/>
              <w:divBdr>
                <w:top w:val="none" w:sz="0" w:space="0" w:color="auto"/>
                <w:left w:val="none" w:sz="0" w:space="0" w:color="auto"/>
                <w:bottom w:val="none" w:sz="0" w:space="0" w:color="auto"/>
                <w:right w:val="none" w:sz="0" w:space="0" w:color="auto"/>
              </w:divBdr>
              <w:divsChild>
                <w:div w:id="704254034">
                  <w:marLeft w:val="0"/>
                  <w:marRight w:val="0"/>
                  <w:marTop w:val="0"/>
                  <w:marBottom w:val="0"/>
                  <w:divBdr>
                    <w:top w:val="none" w:sz="0" w:space="0" w:color="auto"/>
                    <w:left w:val="none" w:sz="0" w:space="0" w:color="auto"/>
                    <w:bottom w:val="none" w:sz="0" w:space="0" w:color="auto"/>
                    <w:right w:val="none" w:sz="0" w:space="0" w:color="auto"/>
                  </w:divBdr>
                  <w:divsChild>
                    <w:div w:id="11799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64913">
          <w:marLeft w:val="0"/>
          <w:marRight w:val="0"/>
          <w:marTop w:val="0"/>
          <w:marBottom w:val="0"/>
          <w:divBdr>
            <w:top w:val="none" w:sz="0" w:space="0" w:color="auto"/>
            <w:left w:val="none" w:sz="0" w:space="0" w:color="auto"/>
            <w:bottom w:val="none" w:sz="0" w:space="0" w:color="auto"/>
            <w:right w:val="none" w:sz="0" w:space="0" w:color="auto"/>
          </w:divBdr>
          <w:divsChild>
            <w:div w:id="1072855747">
              <w:marLeft w:val="0"/>
              <w:marRight w:val="0"/>
              <w:marTop w:val="0"/>
              <w:marBottom w:val="0"/>
              <w:divBdr>
                <w:top w:val="none" w:sz="0" w:space="0" w:color="auto"/>
                <w:left w:val="none" w:sz="0" w:space="0" w:color="auto"/>
                <w:bottom w:val="none" w:sz="0" w:space="0" w:color="auto"/>
                <w:right w:val="none" w:sz="0" w:space="0" w:color="auto"/>
              </w:divBdr>
              <w:divsChild>
                <w:div w:id="97918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57470">
          <w:marLeft w:val="0"/>
          <w:marRight w:val="0"/>
          <w:marTop w:val="0"/>
          <w:marBottom w:val="0"/>
          <w:divBdr>
            <w:top w:val="none" w:sz="0" w:space="0" w:color="auto"/>
            <w:left w:val="none" w:sz="0" w:space="0" w:color="auto"/>
            <w:bottom w:val="none" w:sz="0" w:space="0" w:color="auto"/>
            <w:right w:val="none" w:sz="0" w:space="0" w:color="auto"/>
          </w:divBdr>
          <w:divsChild>
            <w:div w:id="718482971">
              <w:marLeft w:val="0"/>
              <w:marRight w:val="0"/>
              <w:marTop w:val="0"/>
              <w:marBottom w:val="0"/>
              <w:divBdr>
                <w:top w:val="none" w:sz="0" w:space="0" w:color="auto"/>
                <w:left w:val="none" w:sz="0" w:space="0" w:color="auto"/>
                <w:bottom w:val="none" w:sz="0" w:space="0" w:color="auto"/>
                <w:right w:val="none" w:sz="0" w:space="0" w:color="auto"/>
              </w:divBdr>
              <w:divsChild>
                <w:div w:id="107199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01408">
          <w:marLeft w:val="0"/>
          <w:marRight w:val="0"/>
          <w:marTop w:val="0"/>
          <w:marBottom w:val="0"/>
          <w:divBdr>
            <w:top w:val="none" w:sz="0" w:space="0" w:color="auto"/>
            <w:left w:val="none" w:sz="0" w:space="0" w:color="auto"/>
            <w:bottom w:val="none" w:sz="0" w:space="0" w:color="auto"/>
            <w:right w:val="none" w:sz="0" w:space="0" w:color="auto"/>
          </w:divBdr>
          <w:divsChild>
            <w:div w:id="528031902">
              <w:marLeft w:val="0"/>
              <w:marRight w:val="0"/>
              <w:marTop w:val="0"/>
              <w:marBottom w:val="0"/>
              <w:divBdr>
                <w:top w:val="none" w:sz="0" w:space="0" w:color="auto"/>
                <w:left w:val="none" w:sz="0" w:space="0" w:color="auto"/>
                <w:bottom w:val="none" w:sz="0" w:space="0" w:color="auto"/>
                <w:right w:val="none" w:sz="0" w:space="0" w:color="auto"/>
              </w:divBdr>
              <w:divsChild>
                <w:div w:id="1173834774">
                  <w:marLeft w:val="0"/>
                  <w:marRight w:val="0"/>
                  <w:marTop w:val="0"/>
                  <w:marBottom w:val="0"/>
                  <w:divBdr>
                    <w:top w:val="none" w:sz="0" w:space="0" w:color="auto"/>
                    <w:left w:val="none" w:sz="0" w:space="0" w:color="auto"/>
                    <w:bottom w:val="none" w:sz="0" w:space="0" w:color="auto"/>
                    <w:right w:val="none" w:sz="0" w:space="0" w:color="auto"/>
                  </w:divBdr>
                  <w:divsChild>
                    <w:div w:id="2067683302">
                      <w:marLeft w:val="0"/>
                      <w:marRight w:val="0"/>
                      <w:marTop w:val="0"/>
                      <w:marBottom w:val="0"/>
                      <w:divBdr>
                        <w:top w:val="none" w:sz="0" w:space="0" w:color="auto"/>
                        <w:left w:val="none" w:sz="0" w:space="0" w:color="auto"/>
                        <w:bottom w:val="none" w:sz="0" w:space="0" w:color="auto"/>
                        <w:right w:val="none" w:sz="0" w:space="0" w:color="auto"/>
                      </w:divBdr>
                    </w:div>
                  </w:divsChild>
                </w:div>
                <w:div w:id="120154577">
                  <w:marLeft w:val="0"/>
                  <w:marRight w:val="0"/>
                  <w:marTop w:val="0"/>
                  <w:marBottom w:val="0"/>
                  <w:divBdr>
                    <w:top w:val="none" w:sz="0" w:space="0" w:color="auto"/>
                    <w:left w:val="none" w:sz="0" w:space="0" w:color="auto"/>
                    <w:bottom w:val="none" w:sz="0" w:space="0" w:color="auto"/>
                    <w:right w:val="none" w:sz="0" w:space="0" w:color="auto"/>
                  </w:divBdr>
                  <w:divsChild>
                    <w:div w:id="1582641549">
                      <w:marLeft w:val="0"/>
                      <w:marRight w:val="0"/>
                      <w:marTop w:val="0"/>
                      <w:marBottom w:val="0"/>
                      <w:divBdr>
                        <w:top w:val="none" w:sz="0" w:space="0" w:color="auto"/>
                        <w:left w:val="none" w:sz="0" w:space="0" w:color="auto"/>
                        <w:bottom w:val="none" w:sz="0" w:space="0" w:color="auto"/>
                        <w:right w:val="none" w:sz="0" w:space="0" w:color="auto"/>
                      </w:divBdr>
                      <w:divsChild>
                        <w:div w:id="740373453">
                          <w:marLeft w:val="0"/>
                          <w:marRight w:val="0"/>
                          <w:marTop w:val="0"/>
                          <w:marBottom w:val="0"/>
                          <w:divBdr>
                            <w:top w:val="none" w:sz="0" w:space="0" w:color="auto"/>
                            <w:left w:val="none" w:sz="0" w:space="0" w:color="auto"/>
                            <w:bottom w:val="none" w:sz="0" w:space="0" w:color="auto"/>
                            <w:right w:val="none" w:sz="0" w:space="0" w:color="auto"/>
                          </w:divBdr>
                          <w:divsChild>
                            <w:div w:id="1246109244">
                              <w:marLeft w:val="0"/>
                              <w:marRight w:val="0"/>
                              <w:marTop w:val="0"/>
                              <w:marBottom w:val="0"/>
                              <w:divBdr>
                                <w:top w:val="none" w:sz="0" w:space="0" w:color="auto"/>
                                <w:left w:val="none" w:sz="0" w:space="0" w:color="auto"/>
                                <w:bottom w:val="none" w:sz="0" w:space="0" w:color="auto"/>
                                <w:right w:val="none" w:sz="0" w:space="0" w:color="auto"/>
                              </w:divBdr>
                              <w:divsChild>
                                <w:div w:id="1671444091">
                                  <w:marLeft w:val="0"/>
                                  <w:marRight w:val="0"/>
                                  <w:marTop w:val="0"/>
                                  <w:marBottom w:val="0"/>
                                  <w:divBdr>
                                    <w:top w:val="none" w:sz="0" w:space="0" w:color="auto"/>
                                    <w:left w:val="none" w:sz="0" w:space="0" w:color="auto"/>
                                    <w:bottom w:val="none" w:sz="0" w:space="0" w:color="auto"/>
                                    <w:right w:val="none" w:sz="0" w:space="0" w:color="auto"/>
                                  </w:divBdr>
                                </w:div>
                                <w:div w:id="231041220">
                                  <w:marLeft w:val="0"/>
                                  <w:marRight w:val="0"/>
                                  <w:marTop w:val="0"/>
                                  <w:marBottom w:val="0"/>
                                  <w:divBdr>
                                    <w:top w:val="none" w:sz="0" w:space="0" w:color="auto"/>
                                    <w:left w:val="none" w:sz="0" w:space="0" w:color="auto"/>
                                    <w:bottom w:val="none" w:sz="0" w:space="0" w:color="auto"/>
                                    <w:right w:val="none" w:sz="0" w:space="0" w:color="auto"/>
                                  </w:divBdr>
                                  <w:divsChild>
                                    <w:div w:id="393478691">
                                      <w:marLeft w:val="0"/>
                                      <w:marRight w:val="0"/>
                                      <w:marTop w:val="0"/>
                                      <w:marBottom w:val="0"/>
                                      <w:divBdr>
                                        <w:top w:val="none" w:sz="0" w:space="0" w:color="auto"/>
                                        <w:left w:val="none" w:sz="0" w:space="0" w:color="auto"/>
                                        <w:bottom w:val="none" w:sz="0" w:space="0" w:color="auto"/>
                                        <w:right w:val="none" w:sz="0" w:space="0" w:color="auto"/>
                                      </w:divBdr>
                                      <w:divsChild>
                                        <w:div w:id="71393210">
                                          <w:marLeft w:val="0"/>
                                          <w:marRight w:val="0"/>
                                          <w:marTop w:val="0"/>
                                          <w:marBottom w:val="0"/>
                                          <w:divBdr>
                                            <w:top w:val="none" w:sz="0" w:space="0" w:color="auto"/>
                                            <w:left w:val="none" w:sz="0" w:space="0" w:color="auto"/>
                                            <w:bottom w:val="none" w:sz="0" w:space="0" w:color="auto"/>
                                            <w:right w:val="none" w:sz="0" w:space="0" w:color="auto"/>
                                          </w:divBdr>
                                          <w:divsChild>
                                            <w:div w:id="331837542">
                                              <w:marLeft w:val="0"/>
                                              <w:marRight w:val="0"/>
                                              <w:marTop w:val="0"/>
                                              <w:marBottom w:val="0"/>
                                              <w:divBdr>
                                                <w:top w:val="none" w:sz="0" w:space="0" w:color="auto"/>
                                                <w:left w:val="none" w:sz="0" w:space="0" w:color="auto"/>
                                                <w:bottom w:val="none" w:sz="0" w:space="0" w:color="auto"/>
                                                <w:right w:val="none" w:sz="0" w:space="0" w:color="auto"/>
                                              </w:divBdr>
                                            </w:div>
                                            <w:div w:id="875117030">
                                              <w:marLeft w:val="0"/>
                                              <w:marRight w:val="0"/>
                                              <w:marTop w:val="0"/>
                                              <w:marBottom w:val="0"/>
                                              <w:divBdr>
                                                <w:top w:val="none" w:sz="0" w:space="0" w:color="auto"/>
                                                <w:left w:val="none" w:sz="0" w:space="0" w:color="auto"/>
                                                <w:bottom w:val="none" w:sz="0" w:space="0" w:color="auto"/>
                                                <w:right w:val="none" w:sz="0" w:space="0" w:color="auto"/>
                                              </w:divBdr>
                                            </w:div>
                                            <w:div w:id="135137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723781">
                              <w:marLeft w:val="0"/>
                              <w:marRight w:val="0"/>
                              <w:marTop w:val="0"/>
                              <w:marBottom w:val="0"/>
                              <w:divBdr>
                                <w:top w:val="none" w:sz="0" w:space="0" w:color="auto"/>
                                <w:left w:val="none" w:sz="0" w:space="0" w:color="auto"/>
                                <w:bottom w:val="none" w:sz="0" w:space="0" w:color="auto"/>
                                <w:right w:val="none" w:sz="0" w:space="0" w:color="auto"/>
                              </w:divBdr>
                              <w:divsChild>
                                <w:div w:id="209088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93231">
                  <w:marLeft w:val="0"/>
                  <w:marRight w:val="0"/>
                  <w:marTop w:val="0"/>
                  <w:marBottom w:val="0"/>
                  <w:divBdr>
                    <w:top w:val="none" w:sz="0" w:space="0" w:color="auto"/>
                    <w:left w:val="none" w:sz="0" w:space="0" w:color="auto"/>
                    <w:bottom w:val="none" w:sz="0" w:space="0" w:color="auto"/>
                    <w:right w:val="none" w:sz="0" w:space="0" w:color="auto"/>
                  </w:divBdr>
                  <w:divsChild>
                    <w:div w:id="716273259">
                      <w:marLeft w:val="0"/>
                      <w:marRight w:val="0"/>
                      <w:marTop w:val="0"/>
                      <w:marBottom w:val="0"/>
                      <w:divBdr>
                        <w:top w:val="none" w:sz="0" w:space="0" w:color="auto"/>
                        <w:left w:val="none" w:sz="0" w:space="0" w:color="auto"/>
                        <w:bottom w:val="none" w:sz="0" w:space="0" w:color="auto"/>
                        <w:right w:val="none" w:sz="0" w:space="0" w:color="auto"/>
                      </w:divBdr>
                      <w:divsChild>
                        <w:div w:id="1325284346">
                          <w:marLeft w:val="0"/>
                          <w:marRight w:val="0"/>
                          <w:marTop w:val="0"/>
                          <w:marBottom w:val="0"/>
                          <w:divBdr>
                            <w:top w:val="none" w:sz="0" w:space="0" w:color="auto"/>
                            <w:left w:val="none" w:sz="0" w:space="0" w:color="auto"/>
                            <w:bottom w:val="none" w:sz="0" w:space="0" w:color="auto"/>
                            <w:right w:val="none" w:sz="0" w:space="0" w:color="auto"/>
                          </w:divBdr>
                          <w:divsChild>
                            <w:div w:id="657660478">
                              <w:marLeft w:val="0"/>
                              <w:marRight w:val="0"/>
                              <w:marTop w:val="0"/>
                              <w:marBottom w:val="0"/>
                              <w:divBdr>
                                <w:top w:val="none" w:sz="0" w:space="0" w:color="auto"/>
                                <w:left w:val="none" w:sz="0" w:space="0" w:color="auto"/>
                                <w:bottom w:val="none" w:sz="0" w:space="0" w:color="auto"/>
                                <w:right w:val="none" w:sz="0" w:space="0" w:color="auto"/>
                              </w:divBdr>
                            </w:div>
                          </w:divsChild>
                        </w:div>
                        <w:div w:id="158161264">
                          <w:marLeft w:val="0"/>
                          <w:marRight w:val="0"/>
                          <w:marTop w:val="0"/>
                          <w:marBottom w:val="0"/>
                          <w:divBdr>
                            <w:top w:val="none" w:sz="0" w:space="0" w:color="auto"/>
                            <w:left w:val="none" w:sz="0" w:space="0" w:color="auto"/>
                            <w:bottom w:val="none" w:sz="0" w:space="0" w:color="auto"/>
                            <w:right w:val="none" w:sz="0" w:space="0" w:color="auto"/>
                          </w:divBdr>
                        </w:div>
                        <w:div w:id="612055138">
                          <w:marLeft w:val="0"/>
                          <w:marRight w:val="0"/>
                          <w:marTop w:val="0"/>
                          <w:marBottom w:val="0"/>
                          <w:divBdr>
                            <w:top w:val="none" w:sz="0" w:space="0" w:color="auto"/>
                            <w:left w:val="none" w:sz="0" w:space="0" w:color="auto"/>
                            <w:bottom w:val="none" w:sz="0" w:space="0" w:color="auto"/>
                            <w:right w:val="none" w:sz="0" w:space="0" w:color="auto"/>
                          </w:divBdr>
                          <w:divsChild>
                            <w:div w:id="2066680727">
                              <w:marLeft w:val="0"/>
                              <w:marRight w:val="0"/>
                              <w:marTop w:val="0"/>
                              <w:marBottom w:val="0"/>
                              <w:divBdr>
                                <w:top w:val="none" w:sz="0" w:space="0" w:color="auto"/>
                                <w:left w:val="none" w:sz="0" w:space="0" w:color="auto"/>
                                <w:bottom w:val="none" w:sz="0" w:space="0" w:color="auto"/>
                                <w:right w:val="none" w:sz="0" w:space="0" w:color="auto"/>
                              </w:divBdr>
                              <w:divsChild>
                                <w:div w:id="1329091396">
                                  <w:marLeft w:val="0"/>
                                  <w:marRight w:val="0"/>
                                  <w:marTop w:val="0"/>
                                  <w:marBottom w:val="0"/>
                                  <w:divBdr>
                                    <w:top w:val="none" w:sz="0" w:space="0" w:color="auto"/>
                                    <w:left w:val="none" w:sz="0" w:space="0" w:color="auto"/>
                                    <w:bottom w:val="none" w:sz="0" w:space="0" w:color="auto"/>
                                    <w:right w:val="none" w:sz="0" w:space="0" w:color="auto"/>
                                  </w:divBdr>
                                  <w:divsChild>
                                    <w:div w:id="2107113974">
                                      <w:marLeft w:val="0"/>
                                      <w:marRight w:val="0"/>
                                      <w:marTop w:val="0"/>
                                      <w:marBottom w:val="0"/>
                                      <w:divBdr>
                                        <w:top w:val="none" w:sz="0" w:space="0" w:color="auto"/>
                                        <w:left w:val="none" w:sz="0" w:space="0" w:color="auto"/>
                                        <w:bottom w:val="none" w:sz="0" w:space="0" w:color="auto"/>
                                        <w:right w:val="none" w:sz="0" w:space="0" w:color="auto"/>
                                      </w:divBdr>
                                      <w:divsChild>
                                        <w:div w:id="519776826">
                                          <w:marLeft w:val="0"/>
                                          <w:marRight w:val="0"/>
                                          <w:marTop w:val="0"/>
                                          <w:marBottom w:val="0"/>
                                          <w:divBdr>
                                            <w:top w:val="none" w:sz="0" w:space="0" w:color="auto"/>
                                            <w:left w:val="none" w:sz="0" w:space="0" w:color="auto"/>
                                            <w:bottom w:val="none" w:sz="0" w:space="0" w:color="auto"/>
                                            <w:right w:val="none" w:sz="0" w:space="0" w:color="auto"/>
                                          </w:divBdr>
                                          <w:divsChild>
                                            <w:div w:id="1144196932">
                                              <w:marLeft w:val="0"/>
                                              <w:marRight w:val="0"/>
                                              <w:marTop w:val="0"/>
                                              <w:marBottom w:val="0"/>
                                              <w:divBdr>
                                                <w:top w:val="none" w:sz="0" w:space="0" w:color="auto"/>
                                                <w:left w:val="none" w:sz="0" w:space="0" w:color="auto"/>
                                                <w:bottom w:val="none" w:sz="0" w:space="0" w:color="auto"/>
                                                <w:right w:val="none" w:sz="0" w:space="0" w:color="auto"/>
                                              </w:divBdr>
                                              <w:divsChild>
                                                <w:div w:id="538199800">
                                                  <w:marLeft w:val="0"/>
                                                  <w:marRight w:val="0"/>
                                                  <w:marTop w:val="0"/>
                                                  <w:marBottom w:val="0"/>
                                                  <w:divBdr>
                                                    <w:top w:val="none" w:sz="0" w:space="0" w:color="auto"/>
                                                    <w:left w:val="none" w:sz="0" w:space="0" w:color="auto"/>
                                                    <w:bottom w:val="none" w:sz="0" w:space="0" w:color="auto"/>
                                                    <w:right w:val="none" w:sz="0" w:space="0" w:color="auto"/>
                                                  </w:divBdr>
                                                  <w:divsChild>
                                                    <w:div w:id="467019002">
                                                      <w:marLeft w:val="0"/>
                                                      <w:marRight w:val="0"/>
                                                      <w:marTop w:val="0"/>
                                                      <w:marBottom w:val="0"/>
                                                      <w:divBdr>
                                                        <w:top w:val="none" w:sz="0" w:space="0" w:color="auto"/>
                                                        <w:left w:val="none" w:sz="0" w:space="0" w:color="auto"/>
                                                        <w:bottom w:val="none" w:sz="0" w:space="0" w:color="auto"/>
                                                        <w:right w:val="none" w:sz="0" w:space="0" w:color="auto"/>
                                                      </w:divBdr>
                                                      <w:divsChild>
                                                        <w:div w:id="162962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115248">
                                  <w:marLeft w:val="0"/>
                                  <w:marRight w:val="0"/>
                                  <w:marTop w:val="0"/>
                                  <w:marBottom w:val="0"/>
                                  <w:divBdr>
                                    <w:top w:val="none" w:sz="0" w:space="0" w:color="auto"/>
                                    <w:left w:val="none" w:sz="0" w:space="0" w:color="auto"/>
                                    <w:bottom w:val="none" w:sz="0" w:space="0" w:color="auto"/>
                                    <w:right w:val="none" w:sz="0" w:space="0" w:color="auto"/>
                                  </w:divBdr>
                                  <w:divsChild>
                                    <w:div w:id="238099446">
                                      <w:marLeft w:val="0"/>
                                      <w:marRight w:val="0"/>
                                      <w:marTop w:val="0"/>
                                      <w:marBottom w:val="0"/>
                                      <w:divBdr>
                                        <w:top w:val="none" w:sz="0" w:space="0" w:color="auto"/>
                                        <w:left w:val="none" w:sz="0" w:space="0" w:color="auto"/>
                                        <w:bottom w:val="none" w:sz="0" w:space="0" w:color="auto"/>
                                        <w:right w:val="none" w:sz="0" w:space="0" w:color="auto"/>
                                      </w:divBdr>
                                      <w:divsChild>
                                        <w:div w:id="159321192">
                                          <w:marLeft w:val="0"/>
                                          <w:marRight w:val="0"/>
                                          <w:marTop w:val="0"/>
                                          <w:marBottom w:val="0"/>
                                          <w:divBdr>
                                            <w:top w:val="none" w:sz="0" w:space="0" w:color="auto"/>
                                            <w:left w:val="none" w:sz="0" w:space="0" w:color="auto"/>
                                            <w:bottom w:val="none" w:sz="0" w:space="0" w:color="auto"/>
                                            <w:right w:val="none" w:sz="0" w:space="0" w:color="auto"/>
                                          </w:divBdr>
                                          <w:divsChild>
                                            <w:div w:id="1809934670">
                                              <w:marLeft w:val="0"/>
                                              <w:marRight w:val="0"/>
                                              <w:marTop w:val="0"/>
                                              <w:marBottom w:val="0"/>
                                              <w:divBdr>
                                                <w:top w:val="none" w:sz="0" w:space="0" w:color="auto"/>
                                                <w:left w:val="none" w:sz="0" w:space="0" w:color="auto"/>
                                                <w:bottom w:val="none" w:sz="0" w:space="0" w:color="auto"/>
                                                <w:right w:val="none" w:sz="0" w:space="0" w:color="auto"/>
                                              </w:divBdr>
                                              <w:divsChild>
                                                <w:div w:id="1719205957">
                                                  <w:marLeft w:val="0"/>
                                                  <w:marRight w:val="0"/>
                                                  <w:marTop w:val="0"/>
                                                  <w:marBottom w:val="0"/>
                                                  <w:divBdr>
                                                    <w:top w:val="none" w:sz="0" w:space="0" w:color="auto"/>
                                                    <w:left w:val="none" w:sz="0" w:space="0" w:color="auto"/>
                                                    <w:bottom w:val="none" w:sz="0" w:space="0" w:color="auto"/>
                                                    <w:right w:val="none" w:sz="0" w:space="0" w:color="auto"/>
                                                  </w:divBdr>
                                                  <w:divsChild>
                                                    <w:div w:id="712119380">
                                                      <w:marLeft w:val="0"/>
                                                      <w:marRight w:val="0"/>
                                                      <w:marTop w:val="0"/>
                                                      <w:marBottom w:val="0"/>
                                                      <w:divBdr>
                                                        <w:top w:val="none" w:sz="0" w:space="0" w:color="auto"/>
                                                        <w:left w:val="none" w:sz="0" w:space="0" w:color="auto"/>
                                                        <w:bottom w:val="none" w:sz="0" w:space="0" w:color="auto"/>
                                                        <w:right w:val="none" w:sz="0" w:space="0" w:color="auto"/>
                                                      </w:divBdr>
                                                      <w:divsChild>
                                                        <w:div w:id="8519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8620092">
                          <w:marLeft w:val="0"/>
                          <w:marRight w:val="0"/>
                          <w:marTop w:val="0"/>
                          <w:marBottom w:val="0"/>
                          <w:divBdr>
                            <w:top w:val="none" w:sz="0" w:space="0" w:color="auto"/>
                            <w:left w:val="none" w:sz="0" w:space="0" w:color="auto"/>
                            <w:bottom w:val="none" w:sz="0" w:space="0" w:color="auto"/>
                            <w:right w:val="none" w:sz="0" w:space="0" w:color="auto"/>
                          </w:divBdr>
                          <w:divsChild>
                            <w:div w:id="256135122">
                              <w:marLeft w:val="0"/>
                              <w:marRight w:val="0"/>
                              <w:marTop w:val="0"/>
                              <w:marBottom w:val="0"/>
                              <w:divBdr>
                                <w:top w:val="none" w:sz="0" w:space="0" w:color="auto"/>
                                <w:left w:val="none" w:sz="0" w:space="0" w:color="auto"/>
                                <w:bottom w:val="none" w:sz="0" w:space="0" w:color="auto"/>
                                <w:right w:val="none" w:sz="0" w:space="0" w:color="auto"/>
                              </w:divBdr>
                              <w:divsChild>
                                <w:div w:id="2113815529">
                                  <w:marLeft w:val="0"/>
                                  <w:marRight w:val="0"/>
                                  <w:marTop w:val="0"/>
                                  <w:marBottom w:val="0"/>
                                  <w:divBdr>
                                    <w:top w:val="none" w:sz="0" w:space="0" w:color="auto"/>
                                    <w:left w:val="none" w:sz="0" w:space="0" w:color="auto"/>
                                    <w:bottom w:val="none" w:sz="0" w:space="0" w:color="auto"/>
                                    <w:right w:val="none" w:sz="0" w:space="0" w:color="auto"/>
                                  </w:divBdr>
                                  <w:divsChild>
                                    <w:div w:id="486819622">
                                      <w:marLeft w:val="0"/>
                                      <w:marRight w:val="0"/>
                                      <w:marTop w:val="0"/>
                                      <w:marBottom w:val="0"/>
                                      <w:divBdr>
                                        <w:top w:val="none" w:sz="0" w:space="0" w:color="auto"/>
                                        <w:left w:val="none" w:sz="0" w:space="0" w:color="auto"/>
                                        <w:bottom w:val="none" w:sz="0" w:space="0" w:color="auto"/>
                                        <w:right w:val="none" w:sz="0" w:space="0" w:color="auto"/>
                                      </w:divBdr>
                                    </w:div>
                                    <w:div w:id="426079911">
                                      <w:marLeft w:val="0"/>
                                      <w:marRight w:val="0"/>
                                      <w:marTop w:val="0"/>
                                      <w:marBottom w:val="0"/>
                                      <w:divBdr>
                                        <w:top w:val="none" w:sz="0" w:space="0" w:color="auto"/>
                                        <w:left w:val="none" w:sz="0" w:space="0" w:color="auto"/>
                                        <w:bottom w:val="none" w:sz="0" w:space="0" w:color="auto"/>
                                        <w:right w:val="none" w:sz="0" w:space="0" w:color="auto"/>
                                      </w:divBdr>
                                    </w:div>
                                  </w:divsChild>
                                </w:div>
                                <w:div w:id="1485312255">
                                  <w:marLeft w:val="0"/>
                                  <w:marRight w:val="0"/>
                                  <w:marTop w:val="0"/>
                                  <w:marBottom w:val="0"/>
                                  <w:divBdr>
                                    <w:top w:val="none" w:sz="0" w:space="0" w:color="auto"/>
                                    <w:left w:val="none" w:sz="0" w:space="0" w:color="auto"/>
                                    <w:bottom w:val="none" w:sz="0" w:space="0" w:color="auto"/>
                                    <w:right w:val="none" w:sz="0" w:space="0" w:color="auto"/>
                                  </w:divBdr>
                                  <w:divsChild>
                                    <w:div w:id="1426612655">
                                      <w:marLeft w:val="0"/>
                                      <w:marRight w:val="0"/>
                                      <w:marTop w:val="0"/>
                                      <w:marBottom w:val="0"/>
                                      <w:divBdr>
                                        <w:top w:val="none" w:sz="0" w:space="0" w:color="auto"/>
                                        <w:left w:val="none" w:sz="0" w:space="0" w:color="auto"/>
                                        <w:bottom w:val="none" w:sz="0" w:space="0" w:color="auto"/>
                                        <w:right w:val="none" w:sz="0" w:space="0" w:color="auto"/>
                                      </w:divBdr>
                                    </w:div>
                                    <w:div w:id="2989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8525203">
      <w:bodyDiv w:val="1"/>
      <w:marLeft w:val="0"/>
      <w:marRight w:val="0"/>
      <w:marTop w:val="0"/>
      <w:marBottom w:val="0"/>
      <w:divBdr>
        <w:top w:val="none" w:sz="0" w:space="0" w:color="auto"/>
        <w:left w:val="none" w:sz="0" w:space="0" w:color="auto"/>
        <w:bottom w:val="none" w:sz="0" w:space="0" w:color="auto"/>
        <w:right w:val="none" w:sz="0" w:space="0" w:color="auto"/>
      </w:divBdr>
      <w:divsChild>
        <w:div w:id="675307100">
          <w:marLeft w:val="0"/>
          <w:marRight w:val="0"/>
          <w:marTop w:val="0"/>
          <w:marBottom w:val="0"/>
          <w:divBdr>
            <w:top w:val="none" w:sz="0" w:space="0" w:color="auto"/>
            <w:left w:val="none" w:sz="0" w:space="0" w:color="auto"/>
            <w:bottom w:val="none" w:sz="0" w:space="0" w:color="auto"/>
            <w:right w:val="none" w:sz="0" w:space="0" w:color="auto"/>
          </w:divBdr>
          <w:divsChild>
            <w:div w:id="944120955">
              <w:marLeft w:val="0"/>
              <w:marRight w:val="0"/>
              <w:marTop w:val="0"/>
              <w:marBottom w:val="0"/>
              <w:divBdr>
                <w:top w:val="none" w:sz="0" w:space="0" w:color="auto"/>
                <w:left w:val="none" w:sz="0" w:space="0" w:color="auto"/>
                <w:bottom w:val="none" w:sz="0" w:space="0" w:color="auto"/>
                <w:right w:val="none" w:sz="0" w:space="0" w:color="auto"/>
              </w:divBdr>
              <w:divsChild>
                <w:div w:id="643393925">
                  <w:marLeft w:val="0"/>
                  <w:marRight w:val="0"/>
                  <w:marTop w:val="0"/>
                  <w:marBottom w:val="0"/>
                  <w:divBdr>
                    <w:top w:val="none" w:sz="0" w:space="0" w:color="auto"/>
                    <w:left w:val="none" w:sz="0" w:space="0" w:color="auto"/>
                    <w:bottom w:val="none" w:sz="0" w:space="0" w:color="auto"/>
                    <w:right w:val="none" w:sz="0" w:space="0" w:color="auto"/>
                  </w:divBdr>
                  <w:divsChild>
                    <w:div w:id="14806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764530">
      <w:bodyDiv w:val="1"/>
      <w:marLeft w:val="0"/>
      <w:marRight w:val="0"/>
      <w:marTop w:val="0"/>
      <w:marBottom w:val="0"/>
      <w:divBdr>
        <w:top w:val="none" w:sz="0" w:space="0" w:color="auto"/>
        <w:left w:val="none" w:sz="0" w:space="0" w:color="auto"/>
        <w:bottom w:val="none" w:sz="0" w:space="0" w:color="auto"/>
        <w:right w:val="none" w:sz="0" w:space="0" w:color="auto"/>
      </w:divBdr>
      <w:divsChild>
        <w:div w:id="67579657">
          <w:marLeft w:val="0"/>
          <w:marRight w:val="0"/>
          <w:marTop w:val="0"/>
          <w:marBottom w:val="0"/>
          <w:divBdr>
            <w:top w:val="none" w:sz="0" w:space="0" w:color="auto"/>
            <w:left w:val="none" w:sz="0" w:space="0" w:color="auto"/>
            <w:bottom w:val="none" w:sz="0" w:space="0" w:color="auto"/>
            <w:right w:val="none" w:sz="0" w:space="0" w:color="auto"/>
          </w:divBdr>
        </w:div>
        <w:div w:id="793644973">
          <w:marLeft w:val="0"/>
          <w:marRight w:val="0"/>
          <w:marTop w:val="0"/>
          <w:marBottom w:val="0"/>
          <w:divBdr>
            <w:top w:val="none" w:sz="0" w:space="0" w:color="auto"/>
            <w:left w:val="none" w:sz="0" w:space="0" w:color="auto"/>
            <w:bottom w:val="none" w:sz="0" w:space="0" w:color="auto"/>
            <w:right w:val="none" w:sz="0" w:space="0" w:color="auto"/>
          </w:divBdr>
          <w:divsChild>
            <w:div w:id="346903602">
              <w:marLeft w:val="0"/>
              <w:marRight w:val="0"/>
              <w:marTop w:val="0"/>
              <w:marBottom w:val="0"/>
              <w:divBdr>
                <w:top w:val="none" w:sz="0" w:space="0" w:color="auto"/>
                <w:left w:val="none" w:sz="0" w:space="0" w:color="auto"/>
                <w:bottom w:val="none" w:sz="0" w:space="0" w:color="auto"/>
                <w:right w:val="none" w:sz="0" w:space="0" w:color="auto"/>
              </w:divBdr>
              <w:divsChild>
                <w:div w:id="946350770">
                  <w:marLeft w:val="0"/>
                  <w:marRight w:val="0"/>
                  <w:marTop w:val="0"/>
                  <w:marBottom w:val="0"/>
                  <w:divBdr>
                    <w:top w:val="none" w:sz="0" w:space="0" w:color="auto"/>
                    <w:left w:val="none" w:sz="0" w:space="0" w:color="auto"/>
                    <w:bottom w:val="none" w:sz="0" w:space="0" w:color="auto"/>
                    <w:right w:val="none" w:sz="0" w:space="0" w:color="auto"/>
                  </w:divBdr>
                  <w:divsChild>
                    <w:div w:id="440341710">
                      <w:marLeft w:val="0"/>
                      <w:marRight w:val="0"/>
                      <w:marTop w:val="0"/>
                      <w:marBottom w:val="0"/>
                      <w:divBdr>
                        <w:top w:val="none" w:sz="0" w:space="0" w:color="auto"/>
                        <w:left w:val="none" w:sz="0" w:space="0" w:color="auto"/>
                        <w:bottom w:val="none" w:sz="0" w:space="0" w:color="auto"/>
                        <w:right w:val="none" w:sz="0" w:space="0" w:color="auto"/>
                      </w:divBdr>
                      <w:divsChild>
                        <w:div w:id="24839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669827">
          <w:marLeft w:val="0"/>
          <w:marRight w:val="0"/>
          <w:marTop w:val="0"/>
          <w:marBottom w:val="0"/>
          <w:divBdr>
            <w:top w:val="none" w:sz="0" w:space="0" w:color="auto"/>
            <w:left w:val="none" w:sz="0" w:space="0" w:color="auto"/>
            <w:bottom w:val="none" w:sz="0" w:space="0" w:color="auto"/>
            <w:right w:val="none" w:sz="0" w:space="0" w:color="auto"/>
          </w:divBdr>
          <w:divsChild>
            <w:div w:id="2007048903">
              <w:marLeft w:val="0"/>
              <w:marRight w:val="0"/>
              <w:marTop w:val="0"/>
              <w:marBottom w:val="0"/>
              <w:divBdr>
                <w:top w:val="none" w:sz="0" w:space="0" w:color="auto"/>
                <w:left w:val="none" w:sz="0" w:space="0" w:color="auto"/>
                <w:bottom w:val="none" w:sz="0" w:space="0" w:color="auto"/>
                <w:right w:val="none" w:sz="0" w:space="0" w:color="auto"/>
              </w:divBdr>
              <w:divsChild>
                <w:div w:id="433284643">
                  <w:marLeft w:val="0"/>
                  <w:marRight w:val="0"/>
                  <w:marTop w:val="0"/>
                  <w:marBottom w:val="0"/>
                  <w:divBdr>
                    <w:top w:val="none" w:sz="0" w:space="0" w:color="auto"/>
                    <w:left w:val="none" w:sz="0" w:space="0" w:color="auto"/>
                    <w:bottom w:val="none" w:sz="0" w:space="0" w:color="auto"/>
                    <w:right w:val="none" w:sz="0" w:space="0" w:color="auto"/>
                  </w:divBdr>
                  <w:divsChild>
                    <w:div w:id="1826972476">
                      <w:marLeft w:val="0"/>
                      <w:marRight w:val="0"/>
                      <w:marTop w:val="0"/>
                      <w:marBottom w:val="0"/>
                      <w:divBdr>
                        <w:top w:val="none" w:sz="0" w:space="0" w:color="auto"/>
                        <w:left w:val="none" w:sz="0" w:space="0" w:color="auto"/>
                        <w:bottom w:val="none" w:sz="0" w:space="0" w:color="auto"/>
                        <w:right w:val="none" w:sz="0" w:space="0" w:color="auto"/>
                      </w:divBdr>
                    </w:div>
                    <w:div w:id="533612534">
                      <w:marLeft w:val="0"/>
                      <w:marRight w:val="0"/>
                      <w:marTop w:val="0"/>
                      <w:marBottom w:val="0"/>
                      <w:divBdr>
                        <w:top w:val="none" w:sz="0" w:space="0" w:color="auto"/>
                        <w:left w:val="none" w:sz="0" w:space="0" w:color="auto"/>
                        <w:bottom w:val="none" w:sz="0" w:space="0" w:color="auto"/>
                        <w:right w:val="none" w:sz="0" w:space="0" w:color="auto"/>
                      </w:divBdr>
                    </w:div>
                    <w:div w:id="1082021537">
                      <w:marLeft w:val="0"/>
                      <w:marRight w:val="0"/>
                      <w:marTop w:val="0"/>
                      <w:marBottom w:val="0"/>
                      <w:divBdr>
                        <w:top w:val="none" w:sz="0" w:space="0" w:color="auto"/>
                        <w:left w:val="none" w:sz="0" w:space="0" w:color="auto"/>
                        <w:bottom w:val="none" w:sz="0" w:space="0" w:color="auto"/>
                        <w:right w:val="none" w:sz="0" w:space="0" w:color="auto"/>
                      </w:divBdr>
                    </w:div>
                    <w:div w:id="195584963">
                      <w:marLeft w:val="0"/>
                      <w:marRight w:val="0"/>
                      <w:marTop w:val="0"/>
                      <w:marBottom w:val="0"/>
                      <w:divBdr>
                        <w:top w:val="none" w:sz="0" w:space="0" w:color="auto"/>
                        <w:left w:val="none" w:sz="0" w:space="0" w:color="auto"/>
                        <w:bottom w:val="none" w:sz="0" w:space="0" w:color="auto"/>
                        <w:right w:val="none" w:sz="0" w:space="0" w:color="auto"/>
                      </w:divBdr>
                    </w:div>
                    <w:div w:id="1356997738">
                      <w:marLeft w:val="0"/>
                      <w:marRight w:val="0"/>
                      <w:marTop w:val="0"/>
                      <w:marBottom w:val="0"/>
                      <w:divBdr>
                        <w:top w:val="none" w:sz="0" w:space="0" w:color="auto"/>
                        <w:left w:val="none" w:sz="0" w:space="0" w:color="auto"/>
                        <w:bottom w:val="none" w:sz="0" w:space="0" w:color="auto"/>
                        <w:right w:val="none" w:sz="0" w:space="0" w:color="auto"/>
                      </w:divBdr>
                    </w:div>
                    <w:div w:id="209423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86290">
          <w:marLeft w:val="0"/>
          <w:marRight w:val="0"/>
          <w:marTop w:val="0"/>
          <w:marBottom w:val="0"/>
          <w:divBdr>
            <w:top w:val="none" w:sz="0" w:space="0" w:color="auto"/>
            <w:left w:val="none" w:sz="0" w:space="0" w:color="auto"/>
            <w:bottom w:val="none" w:sz="0" w:space="0" w:color="auto"/>
            <w:right w:val="none" w:sz="0" w:space="0" w:color="auto"/>
          </w:divBdr>
          <w:divsChild>
            <w:div w:id="165369345">
              <w:marLeft w:val="0"/>
              <w:marRight w:val="0"/>
              <w:marTop w:val="0"/>
              <w:marBottom w:val="0"/>
              <w:divBdr>
                <w:top w:val="none" w:sz="0" w:space="0" w:color="auto"/>
                <w:left w:val="none" w:sz="0" w:space="0" w:color="auto"/>
                <w:bottom w:val="none" w:sz="0" w:space="0" w:color="auto"/>
                <w:right w:val="none" w:sz="0" w:space="0" w:color="auto"/>
              </w:divBdr>
            </w:div>
            <w:div w:id="1131482453">
              <w:marLeft w:val="0"/>
              <w:marRight w:val="0"/>
              <w:marTop w:val="0"/>
              <w:marBottom w:val="0"/>
              <w:divBdr>
                <w:top w:val="none" w:sz="0" w:space="0" w:color="auto"/>
                <w:left w:val="none" w:sz="0" w:space="0" w:color="auto"/>
                <w:bottom w:val="none" w:sz="0" w:space="0" w:color="auto"/>
                <w:right w:val="none" w:sz="0" w:space="0" w:color="auto"/>
              </w:divBdr>
              <w:divsChild>
                <w:div w:id="2001955409">
                  <w:marLeft w:val="0"/>
                  <w:marRight w:val="0"/>
                  <w:marTop w:val="0"/>
                  <w:marBottom w:val="0"/>
                  <w:divBdr>
                    <w:top w:val="none" w:sz="0" w:space="0" w:color="auto"/>
                    <w:left w:val="none" w:sz="0" w:space="0" w:color="auto"/>
                    <w:bottom w:val="none" w:sz="0" w:space="0" w:color="auto"/>
                    <w:right w:val="none" w:sz="0" w:space="0" w:color="auto"/>
                  </w:divBdr>
                  <w:divsChild>
                    <w:div w:id="1034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952095">
          <w:marLeft w:val="0"/>
          <w:marRight w:val="0"/>
          <w:marTop w:val="0"/>
          <w:marBottom w:val="0"/>
          <w:divBdr>
            <w:top w:val="none" w:sz="0" w:space="0" w:color="auto"/>
            <w:left w:val="none" w:sz="0" w:space="0" w:color="auto"/>
            <w:bottom w:val="none" w:sz="0" w:space="0" w:color="auto"/>
            <w:right w:val="none" w:sz="0" w:space="0" w:color="auto"/>
          </w:divBdr>
          <w:divsChild>
            <w:div w:id="1145776816">
              <w:marLeft w:val="0"/>
              <w:marRight w:val="0"/>
              <w:marTop w:val="0"/>
              <w:marBottom w:val="0"/>
              <w:divBdr>
                <w:top w:val="none" w:sz="0" w:space="0" w:color="auto"/>
                <w:left w:val="none" w:sz="0" w:space="0" w:color="auto"/>
                <w:bottom w:val="none" w:sz="0" w:space="0" w:color="auto"/>
                <w:right w:val="none" w:sz="0" w:space="0" w:color="auto"/>
              </w:divBdr>
              <w:divsChild>
                <w:div w:id="445852857">
                  <w:marLeft w:val="0"/>
                  <w:marRight w:val="0"/>
                  <w:marTop w:val="0"/>
                  <w:marBottom w:val="0"/>
                  <w:divBdr>
                    <w:top w:val="none" w:sz="0" w:space="0" w:color="auto"/>
                    <w:left w:val="none" w:sz="0" w:space="0" w:color="auto"/>
                    <w:bottom w:val="none" w:sz="0" w:space="0" w:color="auto"/>
                    <w:right w:val="none" w:sz="0" w:space="0" w:color="auto"/>
                  </w:divBdr>
                  <w:divsChild>
                    <w:div w:id="1259292974">
                      <w:marLeft w:val="0"/>
                      <w:marRight w:val="0"/>
                      <w:marTop w:val="0"/>
                      <w:marBottom w:val="0"/>
                      <w:divBdr>
                        <w:top w:val="none" w:sz="0" w:space="0" w:color="auto"/>
                        <w:left w:val="none" w:sz="0" w:space="0" w:color="auto"/>
                        <w:bottom w:val="none" w:sz="0" w:space="0" w:color="auto"/>
                        <w:right w:val="none" w:sz="0" w:space="0" w:color="auto"/>
                      </w:divBdr>
                      <w:divsChild>
                        <w:div w:id="121847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6254">
          <w:marLeft w:val="0"/>
          <w:marRight w:val="0"/>
          <w:marTop w:val="0"/>
          <w:marBottom w:val="0"/>
          <w:divBdr>
            <w:top w:val="none" w:sz="0" w:space="0" w:color="auto"/>
            <w:left w:val="none" w:sz="0" w:space="0" w:color="auto"/>
            <w:bottom w:val="none" w:sz="0" w:space="0" w:color="auto"/>
            <w:right w:val="none" w:sz="0" w:space="0" w:color="auto"/>
          </w:divBdr>
          <w:divsChild>
            <w:div w:id="1998456350">
              <w:marLeft w:val="0"/>
              <w:marRight w:val="0"/>
              <w:marTop w:val="0"/>
              <w:marBottom w:val="0"/>
              <w:divBdr>
                <w:top w:val="none" w:sz="0" w:space="0" w:color="auto"/>
                <w:left w:val="none" w:sz="0" w:space="0" w:color="auto"/>
                <w:bottom w:val="none" w:sz="0" w:space="0" w:color="auto"/>
                <w:right w:val="none" w:sz="0" w:space="0" w:color="auto"/>
              </w:divBdr>
              <w:divsChild>
                <w:div w:id="209534256">
                  <w:marLeft w:val="0"/>
                  <w:marRight w:val="0"/>
                  <w:marTop w:val="0"/>
                  <w:marBottom w:val="0"/>
                  <w:divBdr>
                    <w:top w:val="none" w:sz="0" w:space="0" w:color="auto"/>
                    <w:left w:val="none" w:sz="0" w:space="0" w:color="auto"/>
                    <w:bottom w:val="none" w:sz="0" w:space="0" w:color="auto"/>
                    <w:right w:val="none" w:sz="0" w:space="0" w:color="auto"/>
                  </w:divBdr>
                  <w:divsChild>
                    <w:div w:id="351805866">
                      <w:marLeft w:val="0"/>
                      <w:marRight w:val="0"/>
                      <w:marTop w:val="0"/>
                      <w:marBottom w:val="0"/>
                      <w:divBdr>
                        <w:top w:val="none" w:sz="0" w:space="0" w:color="auto"/>
                        <w:left w:val="none" w:sz="0" w:space="0" w:color="auto"/>
                        <w:bottom w:val="none" w:sz="0" w:space="0" w:color="auto"/>
                        <w:right w:val="none" w:sz="0" w:space="0" w:color="auto"/>
                      </w:divBdr>
                      <w:divsChild>
                        <w:div w:id="1605570508">
                          <w:marLeft w:val="0"/>
                          <w:marRight w:val="0"/>
                          <w:marTop w:val="0"/>
                          <w:marBottom w:val="0"/>
                          <w:divBdr>
                            <w:top w:val="none" w:sz="0" w:space="0" w:color="auto"/>
                            <w:left w:val="none" w:sz="0" w:space="0" w:color="auto"/>
                            <w:bottom w:val="none" w:sz="0" w:space="0" w:color="auto"/>
                            <w:right w:val="none" w:sz="0" w:space="0" w:color="auto"/>
                          </w:divBdr>
                          <w:divsChild>
                            <w:div w:id="16062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15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19">
          <w:marLeft w:val="0"/>
          <w:marRight w:val="0"/>
          <w:marTop w:val="0"/>
          <w:marBottom w:val="0"/>
          <w:divBdr>
            <w:top w:val="none" w:sz="0" w:space="0" w:color="auto"/>
            <w:left w:val="none" w:sz="0" w:space="0" w:color="auto"/>
            <w:bottom w:val="none" w:sz="0" w:space="0" w:color="auto"/>
            <w:right w:val="none" w:sz="0" w:space="0" w:color="auto"/>
          </w:divBdr>
          <w:divsChild>
            <w:div w:id="261651189">
              <w:marLeft w:val="0"/>
              <w:marRight w:val="0"/>
              <w:marTop w:val="0"/>
              <w:marBottom w:val="0"/>
              <w:divBdr>
                <w:top w:val="none" w:sz="0" w:space="0" w:color="auto"/>
                <w:left w:val="none" w:sz="0" w:space="0" w:color="auto"/>
                <w:bottom w:val="none" w:sz="0" w:space="0" w:color="auto"/>
                <w:right w:val="none" w:sz="0" w:space="0" w:color="auto"/>
              </w:divBdr>
              <w:divsChild>
                <w:div w:id="2077513294">
                  <w:marLeft w:val="0"/>
                  <w:marRight w:val="0"/>
                  <w:marTop w:val="0"/>
                  <w:marBottom w:val="0"/>
                  <w:divBdr>
                    <w:top w:val="none" w:sz="0" w:space="0" w:color="auto"/>
                    <w:left w:val="none" w:sz="0" w:space="0" w:color="auto"/>
                    <w:bottom w:val="none" w:sz="0" w:space="0" w:color="auto"/>
                    <w:right w:val="none" w:sz="0" w:space="0" w:color="auto"/>
                  </w:divBdr>
                  <w:divsChild>
                    <w:div w:id="86536338">
                      <w:marLeft w:val="0"/>
                      <w:marRight w:val="0"/>
                      <w:marTop w:val="0"/>
                      <w:marBottom w:val="0"/>
                      <w:divBdr>
                        <w:top w:val="none" w:sz="0" w:space="0" w:color="auto"/>
                        <w:left w:val="none" w:sz="0" w:space="0" w:color="auto"/>
                        <w:bottom w:val="none" w:sz="0" w:space="0" w:color="auto"/>
                        <w:right w:val="none" w:sz="0" w:space="0" w:color="auto"/>
                      </w:divBdr>
                    </w:div>
                    <w:div w:id="193909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9624">
              <w:marLeft w:val="0"/>
              <w:marRight w:val="0"/>
              <w:marTop w:val="0"/>
              <w:marBottom w:val="0"/>
              <w:divBdr>
                <w:top w:val="none" w:sz="0" w:space="0" w:color="auto"/>
                <w:left w:val="none" w:sz="0" w:space="0" w:color="auto"/>
                <w:bottom w:val="none" w:sz="0" w:space="0" w:color="auto"/>
                <w:right w:val="none" w:sz="0" w:space="0" w:color="auto"/>
              </w:divBdr>
              <w:divsChild>
                <w:div w:id="1033919737">
                  <w:marLeft w:val="0"/>
                  <w:marRight w:val="0"/>
                  <w:marTop w:val="0"/>
                  <w:marBottom w:val="0"/>
                  <w:divBdr>
                    <w:top w:val="none" w:sz="0" w:space="0" w:color="auto"/>
                    <w:left w:val="none" w:sz="0" w:space="0" w:color="auto"/>
                    <w:bottom w:val="none" w:sz="0" w:space="0" w:color="auto"/>
                    <w:right w:val="none" w:sz="0" w:space="0" w:color="auto"/>
                  </w:divBdr>
                  <w:divsChild>
                    <w:div w:id="1639874352">
                      <w:marLeft w:val="0"/>
                      <w:marRight w:val="0"/>
                      <w:marTop w:val="0"/>
                      <w:marBottom w:val="0"/>
                      <w:divBdr>
                        <w:top w:val="none" w:sz="0" w:space="0" w:color="auto"/>
                        <w:left w:val="none" w:sz="0" w:space="0" w:color="auto"/>
                        <w:bottom w:val="none" w:sz="0" w:space="0" w:color="auto"/>
                        <w:right w:val="none" w:sz="0" w:space="0" w:color="auto"/>
                      </w:divBdr>
                    </w:div>
                    <w:div w:id="1205675886">
                      <w:marLeft w:val="0"/>
                      <w:marRight w:val="0"/>
                      <w:marTop w:val="0"/>
                      <w:marBottom w:val="0"/>
                      <w:divBdr>
                        <w:top w:val="none" w:sz="0" w:space="0" w:color="auto"/>
                        <w:left w:val="none" w:sz="0" w:space="0" w:color="auto"/>
                        <w:bottom w:val="none" w:sz="0" w:space="0" w:color="auto"/>
                        <w:right w:val="none" w:sz="0" w:space="0" w:color="auto"/>
                      </w:divBdr>
                    </w:div>
                    <w:div w:id="1765149644">
                      <w:marLeft w:val="0"/>
                      <w:marRight w:val="0"/>
                      <w:marTop w:val="0"/>
                      <w:marBottom w:val="0"/>
                      <w:divBdr>
                        <w:top w:val="none" w:sz="0" w:space="0" w:color="auto"/>
                        <w:left w:val="none" w:sz="0" w:space="0" w:color="auto"/>
                        <w:bottom w:val="none" w:sz="0" w:space="0" w:color="auto"/>
                        <w:right w:val="none" w:sz="0" w:space="0" w:color="auto"/>
                      </w:divBdr>
                    </w:div>
                    <w:div w:id="1553887541">
                      <w:marLeft w:val="0"/>
                      <w:marRight w:val="0"/>
                      <w:marTop w:val="0"/>
                      <w:marBottom w:val="0"/>
                      <w:divBdr>
                        <w:top w:val="none" w:sz="0" w:space="0" w:color="auto"/>
                        <w:left w:val="none" w:sz="0" w:space="0" w:color="auto"/>
                        <w:bottom w:val="none" w:sz="0" w:space="0" w:color="auto"/>
                        <w:right w:val="none" w:sz="0" w:space="0" w:color="auto"/>
                      </w:divBdr>
                    </w:div>
                    <w:div w:id="2083722957">
                      <w:marLeft w:val="0"/>
                      <w:marRight w:val="0"/>
                      <w:marTop w:val="0"/>
                      <w:marBottom w:val="0"/>
                      <w:divBdr>
                        <w:top w:val="none" w:sz="0" w:space="0" w:color="auto"/>
                        <w:left w:val="none" w:sz="0" w:space="0" w:color="auto"/>
                        <w:bottom w:val="none" w:sz="0" w:space="0" w:color="auto"/>
                        <w:right w:val="none" w:sz="0" w:space="0" w:color="auto"/>
                      </w:divBdr>
                    </w:div>
                    <w:div w:id="91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99347">
              <w:marLeft w:val="0"/>
              <w:marRight w:val="0"/>
              <w:marTop w:val="0"/>
              <w:marBottom w:val="0"/>
              <w:divBdr>
                <w:top w:val="none" w:sz="0" w:space="0" w:color="auto"/>
                <w:left w:val="none" w:sz="0" w:space="0" w:color="auto"/>
                <w:bottom w:val="none" w:sz="0" w:space="0" w:color="auto"/>
                <w:right w:val="none" w:sz="0" w:space="0" w:color="auto"/>
              </w:divBdr>
              <w:divsChild>
                <w:div w:id="896361682">
                  <w:marLeft w:val="0"/>
                  <w:marRight w:val="0"/>
                  <w:marTop w:val="0"/>
                  <w:marBottom w:val="0"/>
                  <w:divBdr>
                    <w:top w:val="none" w:sz="0" w:space="0" w:color="auto"/>
                    <w:left w:val="none" w:sz="0" w:space="0" w:color="auto"/>
                    <w:bottom w:val="none" w:sz="0" w:space="0" w:color="auto"/>
                    <w:right w:val="none" w:sz="0" w:space="0" w:color="auto"/>
                  </w:divBdr>
                  <w:divsChild>
                    <w:div w:id="7135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298511">
          <w:marLeft w:val="0"/>
          <w:marRight w:val="0"/>
          <w:marTop w:val="0"/>
          <w:marBottom w:val="0"/>
          <w:divBdr>
            <w:top w:val="none" w:sz="0" w:space="0" w:color="auto"/>
            <w:left w:val="none" w:sz="0" w:space="0" w:color="auto"/>
            <w:bottom w:val="none" w:sz="0" w:space="0" w:color="auto"/>
            <w:right w:val="none" w:sz="0" w:space="0" w:color="auto"/>
          </w:divBdr>
          <w:divsChild>
            <w:div w:id="1505432842">
              <w:marLeft w:val="0"/>
              <w:marRight w:val="0"/>
              <w:marTop w:val="0"/>
              <w:marBottom w:val="0"/>
              <w:divBdr>
                <w:top w:val="none" w:sz="0" w:space="0" w:color="auto"/>
                <w:left w:val="none" w:sz="0" w:space="0" w:color="auto"/>
                <w:bottom w:val="none" w:sz="0" w:space="0" w:color="auto"/>
                <w:right w:val="none" w:sz="0" w:space="0" w:color="auto"/>
              </w:divBdr>
            </w:div>
            <w:div w:id="8061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49888">
      <w:bodyDiv w:val="1"/>
      <w:marLeft w:val="0"/>
      <w:marRight w:val="0"/>
      <w:marTop w:val="0"/>
      <w:marBottom w:val="0"/>
      <w:divBdr>
        <w:top w:val="none" w:sz="0" w:space="0" w:color="auto"/>
        <w:left w:val="none" w:sz="0" w:space="0" w:color="auto"/>
        <w:bottom w:val="none" w:sz="0" w:space="0" w:color="auto"/>
        <w:right w:val="none" w:sz="0" w:space="0" w:color="auto"/>
      </w:divBdr>
    </w:div>
    <w:div w:id="1293443734">
      <w:bodyDiv w:val="1"/>
      <w:marLeft w:val="0"/>
      <w:marRight w:val="0"/>
      <w:marTop w:val="0"/>
      <w:marBottom w:val="0"/>
      <w:divBdr>
        <w:top w:val="none" w:sz="0" w:space="0" w:color="auto"/>
        <w:left w:val="none" w:sz="0" w:space="0" w:color="auto"/>
        <w:bottom w:val="none" w:sz="0" w:space="0" w:color="auto"/>
        <w:right w:val="none" w:sz="0" w:space="0" w:color="auto"/>
      </w:divBdr>
      <w:divsChild>
        <w:div w:id="908030994">
          <w:marLeft w:val="0"/>
          <w:marRight w:val="0"/>
          <w:marTop w:val="0"/>
          <w:marBottom w:val="0"/>
          <w:divBdr>
            <w:top w:val="none" w:sz="0" w:space="0" w:color="auto"/>
            <w:left w:val="none" w:sz="0" w:space="0" w:color="auto"/>
            <w:bottom w:val="none" w:sz="0" w:space="0" w:color="auto"/>
            <w:right w:val="none" w:sz="0" w:space="0" w:color="auto"/>
          </w:divBdr>
          <w:divsChild>
            <w:div w:id="1602643132">
              <w:marLeft w:val="0"/>
              <w:marRight w:val="0"/>
              <w:marTop w:val="0"/>
              <w:marBottom w:val="0"/>
              <w:divBdr>
                <w:top w:val="none" w:sz="0" w:space="0" w:color="auto"/>
                <w:left w:val="none" w:sz="0" w:space="0" w:color="auto"/>
                <w:bottom w:val="none" w:sz="0" w:space="0" w:color="auto"/>
                <w:right w:val="none" w:sz="0" w:space="0" w:color="auto"/>
              </w:divBdr>
              <w:divsChild>
                <w:div w:id="141778289">
                  <w:marLeft w:val="0"/>
                  <w:marRight w:val="0"/>
                  <w:marTop w:val="0"/>
                  <w:marBottom w:val="0"/>
                  <w:divBdr>
                    <w:top w:val="none" w:sz="0" w:space="0" w:color="auto"/>
                    <w:left w:val="none" w:sz="0" w:space="0" w:color="auto"/>
                    <w:bottom w:val="none" w:sz="0" w:space="0" w:color="auto"/>
                    <w:right w:val="none" w:sz="0" w:space="0" w:color="auto"/>
                  </w:divBdr>
                  <w:divsChild>
                    <w:div w:id="45541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96316">
          <w:marLeft w:val="0"/>
          <w:marRight w:val="0"/>
          <w:marTop w:val="0"/>
          <w:marBottom w:val="0"/>
          <w:divBdr>
            <w:top w:val="none" w:sz="0" w:space="0" w:color="auto"/>
            <w:left w:val="none" w:sz="0" w:space="0" w:color="auto"/>
            <w:bottom w:val="none" w:sz="0" w:space="0" w:color="auto"/>
            <w:right w:val="none" w:sz="0" w:space="0" w:color="auto"/>
          </w:divBdr>
          <w:divsChild>
            <w:div w:id="435830811">
              <w:marLeft w:val="0"/>
              <w:marRight w:val="0"/>
              <w:marTop w:val="0"/>
              <w:marBottom w:val="0"/>
              <w:divBdr>
                <w:top w:val="none" w:sz="0" w:space="0" w:color="auto"/>
                <w:left w:val="none" w:sz="0" w:space="0" w:color="auto"/>
                <w:bottom w:val="none" w:sz="0" w:space="0" w:color="auto"/>
                <w:right w:val="none" w:sz="0" w:space="0" w:color="auto"/>
              </w:divBdr>
              <w:divsChild>
                <w:div w:id="1743479887">
                  <w:marLeft w:val="0"/>
                  <w:marRight w:val="0"/>
                  <w:marTop w:val="0"/>
                  <w:marBottom w:val="0"/>
                  <w:divBdr>
                    <w:top w:val="none" w:sz="0" w:space="0" w:color="auto"/>
                    <w:left w:val="none" w:sz="0" w:space="0" w:color="auto"/>
                    <w:bottom w:val="none" w:sz="0" w:space="0" w:color="auto"/>
                    <w:right w:val="none" w:sz="0" w:space="0" w:color="auto"/>
                  </w:divBdr>
                  <w:divsChild>
                    <w:div w:id="2048289975">
                      <w:marLeft w:val="0"/>
                      <w:marRight w:val="0"/>
                      <w:marTop w:val="0"/>
                      <w:marBottom w:val="0"/>
                      <w:divBdr>
                        <w:top w:val="none" w:sz="0" w:space="0" w:color="auto"/>
                        <w:left w:val="none" w:sz="0" w:space="0" w:color="auto"/>
                        <w:bottom w:val="none" w:sz="0" w:space="0" w:color="auto"/>
                        <w:right w:val="none" w:sz="0" w:space="0" w:color="auto"/>
                      </w:divBdr>
                      <w:divsChild>
                        <w:div w:id="23407940">
                          <w:marLeft w:val="0"/>
                          <w:marRight w:val="0"/>
                          <w:marTop w:val="0"/>
                          <w:marBottom w:val="0"/>
                          <w:divBdr>
                            <w:top w:val="none" w:sz="0" w:space="0" w:color="auto"/>
                            <w:left w:val="none" w:sz="0" w:space="0" w:color="auto"/>
                            <w:bottom w:val="none" w:sz="0" w:space="0" w:color="auto"/>
                            <w:right w:val="none" w:sz="0" w:space="0" w:color="auto"/>
                          </w:divBdr>
                        </w:div>
                        <w:div w:id="553976445">
                          <w:marLeft w:val="0"/>
                          <w:marRight w:val="0"/>
                          <w:marTop w:val="0"/>
                          <w:marBottom w:val="0"/>
                          <w:divBdr>
                            <w:top w:val="none" w:sz="0" w:space="0" w:color="auto"/>
                            <w:left w:val="none" w:sz="0" w:space="0" w:color="auto"/>
                            <w:bottom w:val="none" w:sz="0" w:space="0" w:color="auto"/>
                            <w:right w:val="none" w:sz="0" w:space="0" w:color="auto"/>
                          </w:divBdr>
                        </w:div>
                      </w:divsChild>
                    </w:div>
                    <w:div w:id="817455532">
                      <w:marLeft w:val="0"/>
                      <w:marRight w:val="0"/>
                      <w:marTop w:val="0"/>
                      <w:marBottom w:val="0"/>
                      <w:divBdr>
                        <w:top w:val="none" w:sz="0" w:space="0" w:color="auto"/>
                        <w:left w:val="none" w:sz="0" w:space="0" w:color="auto"/>
                        <w:bottom w:val="none" w:sz="0" w:space="0" w:color="auto"/>
                        <w:right w:val="none" w:sz="0" w:space="0" w:color="auto"/>
                      </w:divBdr>
                      <w:divsChild>
                        <w:div w:id="1278874764">
                          <w:marLeft w:val="0"/>
                          <w:marRight w:val="0"/>
                          <w:marTop w:val="0"/>
                          <w:marBottom w:val="0"/>
                          <w:divBdr>
                            <w:top w:val="none" w:sz="0" w:space="0" w:color="auto"/>
                            <w:left w:val="none" w:sz="0" w:space="0" w:color="auto"/>
                            <w:bottom w:val="none" w:sz="0" w:space="0" w:color="auto"/>
                            <w:right w:val="none" w:sz="0" w:space="0" w:color="auto"/>
                          </w:divBdr>
                        </w:div>
                        <w:div w:id="1057170456">
                          <w:marLeft w:val="0"/>
                          <w:marRight w:val="0"/>
                          <w:marTop w:val="0"/>
                          <w:marBottom w:val="0"/>
                          <w:divBdr>
                            <w:top w:val="none" w:sz="0" w:space="0" w:color="auto"/>
                            <w:left w:val="none" w:sz="0" w:space="0" w:color="auto"/>
                            <w:bottom w:val="none" w:sz="0" w:space="0" w:color="auto"/>
                            <w:right w:val="none" w:sz="0" w:space="0" w:color="auto"/>
                          </w:divBdr>
                        </w:div>
                      </w:divsChild>
                    </w:div>
                    <w:div w:id="925575505">
                      <w:marLeft w:val="0"/>
                      <w:marRight w:val="0"/>
                      <w:marTop w:val="0"/>
                      <w:marBottom w:val="0"/>
                      <w:divBdr>
                        <w:top w:val="none" w:sz="0" w:space="0" w:color="auto"/>
                        <w:left w:val="none" w:sz="0" w:space="0" w:color="auto"/>
                        <w:bottom w:val="none" w:sz="0" w:space="0" w:color="auto"/>
                        <w:right w:val="none" w:sz="0" w:space="0" w:color="auto"/>
                      </w:divBdr>
                      <w:divsChild>
                        <w:div w:id="696857320">
                          <w:marLeft w:val="0"/>
                          <w:marRight w:val="0"/>
                          <w:marTop w:val="0"/>
                          <w:marBottom w:val="0"/>
                          <w:divBdr>
                            <w:top w:val="none" w:sz="0" w:space="0" w:color="auto"/>
                            <w:left w:val="none" w:sz="0" w:space="0" w:color="auto"/>
                            <w:bottom w:val="none" w:sz="0" w:space="0" w:color="auto"/>
                            <w:right w:val="none" w:sz="0" w:space="0" w:color="auto"/>
                          </w:divBdr>
                        </w:div>
                        <w:div w:id="2076580897">
                          <w:marLeft w:val="0"/>
                          <w:marRight w:val="0"/>
                          <w:marTop w:val="0"/>
                          <w:marBottom w:val="0"/>
                          <w:divBdr>
                            <w:top w:val="none" w:sz="0" w:space="0" w:color="auto"/>
                            <w:left w:val="none" w:sz="0" w:space="0" w:color="auto"/>
                            <w:bottom w:val="none" w:sz="0" w:space="0" w:color="auto"/>
                            <w:right w:val="none" w:sz="0" w:space="0" w:color="auto"/>
                          </w:divBdr>
                        </w:div>
                      </w:divsChild>
                    </w:div>
                    <w:div w:id="1255701989">
                      <w:marLeft w:val="0"/>
                      <w:marRight w:val="0"/>
                      <w:marTop w:val="0"/>
                      <w:marBottom w:val="0"/>
                      <w:divBdr>
                        <w:top w:val="none" w:sz="0" w:space="0" w:color="auto"/>
                        <w:left w:val="none" w:sz="0" w:space="0" w:color="auto"/>
                        <w:bottom w:val="none" w:sz="0" w:space="0" w:color="auto"/>
                        <w:right w:val="none" w:sz="0" w:space="0" w:color="auto"/>
                      </w:divBdr>
                      <w:divsChild>
                        <w:div w:id="338389687">
                          <w:marLeft w:val="0"/>
                          <w:marRight w:val="0"/>
                          <w:marTop w:val="0"/>
                          <w:marBottom w:val="0"/>
                          <w:divBdr>
                            <w:top w:val="none" w:sz="0" w:space="0" w:color="auto"/>
                            <w:left w:val="none" w:sz="0" w:space="0" w:color="auto"/>
                            <w:bottom w:val="none" w:sz="0" w:space="0" w:color="auto"/>
                            <w:right w:val="none" w:sz="0" w:space="0" w:color="auto"/>
                          </w:divBdr>
                        </w:div>
                        <w:div w:id="20083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69809">
                  <w:marLeft w:val="0"/>
                  <w:marRight w:val="0"/>
                  <w:marTop w:val="0"/>
                  <w:marBottom w:val="0"/>
                  <w:divBdr>
                    <w:top w:val="none" w:sz="0" w:space="0" w:color="auto"/>
                    <w:left w:val="none" w:sz="0" w:space="0" w:color="auto"/>
                    <w:bottom w:val="none" w:sz="0" w:space="0" w:color="auto"/>
                    <w:right w:val="none" w:sz="0" w:space="0" w:color="auto"/>
                  </w:divBdr>
                  <w:divsChild>
                    <w:div w:id="6081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25120">
          <w:marLeft w:val="0"/>
          <w:marRight w:val="0"/>
          <w:marTop w:val="0"/>
          <w:marBottom w:val="0"/>
          <w:divBdr>
            <w:top w:val="none" w:sz="0" w:space="0" w:color="auto"/>
            <w:left w:val="none" w:sz="0" w:space="0" w:color="auto"/>
            <w:bottom w:val="none" w:sz="0" w:space="0" w:color="auto"/>
            <w:right w:val="none" w:sz="0" w:space="0" w:color="auto"/>
          </w:divBdr>
          <w:divsChild>
            <w:div w:id="854227824">
              <w:marLeft w:val="0"/>
              <w:marRight w:val="0"/>
              <w:marTop w:val="0"/>
              <w:marBottom w:val="0"/>
              <w:divBdr>
                <w:top w:val="none" w:sz="0" w:space="0" w:color="auto"/>
                <w:left w:val="none" w:sz="0" w:space="0" w:color="auto"/>
                <w:bottom w:val="none" w:sz="0" w:space="0" w:color="auto"/>
                <w:right w:val="none" w:sz="0" w:space="0" w:color="auto"/>
              </w:divBdr>
              <w:divsChild>
                <w:div w:id="1345936922">
                  <w:marLeft w:val="0"/>
                  <w:marRight w:val="0"/>
                  <w:marTop w:val="0"/>
                  <w:marBottom w:val="0"/>
                  <w:divBdr>
                    <w:top w:val="none" w:sz="0" w:space="0" w:color="auto"/>
                    <w:left w:val="none" w:sz="0" w:space="0" w:color="auto"/>
                    <w:bottom w:val="none" w:sz="0" w:space="0" w:color="auto"/>
                    <w:right w:val="none" w:sz="0" w:space="0" w:color="auto"/>
                  </w:divBdr>
                  <w:divsChild>
                    <w:div w:id="1031609922">
                      <w:marLeft w:val="0"/>
                      <w:marRight w:val="0"/>
                      <w:marTop w:val="0"/>
                      <w:marBottom w:val="0"/>
                      <w:divBdr>
                        <w:top w:val="none" w:sz="0" w:space="0" w:color="auto"/>
                        <w:left w:val="none" w:sz="0" w:space="0" w:color="auto"/>
                        <w:bottom w:val="none" w:sz="0" w:space="0" w:color="auto"/>
                        <w:right w:val="none" w:sz="0" w:space="0" w:color="auto"/>
                      </w:divBdr>
                      <w:divsChild>
                        <w:div w:id="1870408882">
                          <w:marLeft w:val="0"/>
                          <w:marRight w:val="0"/>
                          <w:marTop w:val="0"/>
                          <w:marBottom w:val="0"/>
                          <w:divBdr>
                            <w:top w:val="none" w:sz="0" w:space="0" w:color="auto"/>
                            <w:left w:val="none" w:sz="0" w:space="0" w:color="auto"/>
                            <w:bottom w:val="none" w:sz="0" w:space="0" w:color="auto"/>
                            <w:right w:val="none" w:sz="0" w:space="0" w:color="auto"/>
                          </w:divBdr>
                          <w:divsChild>
                            <w:div w:id="222833453">
                              <w:marLeft w:val="0"/>
                              <w:marRight w:val="0"/>
                              <w:marTop w:val="0"/>
                              <w:marBottom w:val="0"/>
                              <w:divBdr>
                                <w:top w:val="none" w:sz="0" w:space="0" w:color="auto"/>
                                <w:left w:val="none" w:sz="0" w:space="0" w:color="auto"/>
                                <w:bottom w:val="none" w:sz="0" w:space="0" w:color="auto"/>
                                <w:right w:val="none" w:sz="0" w:space="0" w:color="auto"/>
                              </w:divBdr>
                              <w:divsChild>
                                <w:div w:id="164244647">
                                  <w:marLeft w:val="0"/>
                                  <w:marRight w:val="0"/>
                                  <w:marTop w:val="0"/>
                                  <w:marBottom w:val="0"/>
                                  <w:divBdr>
                                    <w:top w:val="none" w:sz="0" w:space="0" w:color="auto"/>
                                    <w:left w:val="none" w:sz="0" w:space="0" w:color="auto"/>
                                    <w:bottom w:val="none" w:sz="0" w:space="0" w:color="auto"/>
                                    <w:right w:val="none" w:sz="0" w:space="0" w:color="auto"/>
                                  </w:divBdr>
                                  <w:divsChild>
                                    <w:div w:id="1907956344">
                                      <w:marLeft w:val="0"/>
                                      <w:marRight w:val="0"/>
                                      <w:marTop w:val="0"/>
                                      <w:marBottom w:val="0"/>
                                      <w:divBdr>
                                        <w:top w:val="none" w:sz="0" w:space="0" w:color="auto"/>
                                        <w:left w:val="none" w:sz="0" w:space="0" w:color="auto"/>
                                        <w:bottom w:val="none" w:sz="0" w:space="0" w:color="auto"/>
                                        <w:right w:val="none" w:sz="0" w:space="0" w:color="auto"/>
                                      </w:divBdr>
                                      <w:divsChild>
                                        <w:div w:id="135056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715852">
                          <w:marLeft w:val="0"/>
                          <w:marRight w:val="0"/>
                          <w:marTop w:val="0"/>
                          <w:marBottom w:val="0"/>
                          <w:divBdr>
                            <w:top w:val="none" w:sz="0" w:space="0" w:color="auto"/>
                            <w:left w:val="none" w:sz="0" w:space="0" w:color="auto"/>
                            <w:bottom w:val="none" w:sz="0" w:space="0" w:color="auto"/>
                            <w:right w:val="none" w:sz="0" w:space="0" w:color="auto"/>
                          </w:divBdr>
                          <w:divsChild>
                            <w:div w:id="1057122510">
                              <w:marLeft w:val="0"/>
                              <w:marRight w:val="0"/>
                              <w:marTop w:val="0"/>
                              <w:marBottom w:val="0"/>
                              <w:divBdr>
                                <w:top w:val="none" w:sz="0" w:space="0" w:color="auto"/>
                                <w:left w:val="none" w:sz="0" w:space="0" w:color="auto"/>
                                <w:bottom w:val="none" w:sz="0" w:space="0" w:color="auto"/>
                                <w:right w:val="none" w:sz="0" w:space="0" w:color="auto"/>
                              </w:divBdr>
                              <w:divsChild>
                                <w:div w:id="73941575">
                                  <w:marLeft w:val="0"/>
                                  <w:marRight w:val="0"/>
                                  <w:marTop w:val="0"/>
                                  <w:marBottom w:val="0"/>
                                  <w:divBdr>
                                    <w:top w:val="none" w:sz="0" w:space="0" w:color="auto"/>
                                    <w:left w:val="none" w:sz="0" w:space="0" w:color="auto"/>
                                    <w:bottom w:val="none" w:sz="0" w:space="0" w:color="auto"/>
                                    <w:right w:val="none" w:sz="0" w:space="0" w:color="auto"/>
                                  </w:divBdr>
                                  <w:divsChild>
                                    <w:div w:id="239994624">
                                      <w:marLeft w:val="0"/>
                                      <w:marRight w:val="0"/>
                                      <w:marTop w:val="0"/>
                                      <w:marBottom w:val="0"/>
                                      <w:divBdr>
                                        <w:top w:val="none" w:sz="0" w:space="0" w:color="auto"/>
                                        <w:left w:val="none" w:sz="0" w:space="0" w:color="auto"/>
                                        <w:bottom w:val="none" w:sz="0" w:space="0" w:color="auto"/>
                                        <w:right w:val="none" w:sz="0" w:space="0" w:color="auto"/>
                                      </w:divBdr>
                                      <w:divsChild>
                                        <w:div w:id="2086956664">
                                          <w:marLeft w:val="0"/>
                                          <w:marRight w:val="0"/>
                                          <w:marTop w:val="0"/>
                                          <w:marBottom w:val="0"/>
                                          <w:divBdr>
                                            <w:top w:val="none" w:sz="0" w:space="0" w:color="auto"/>
                                            <w:left w:val="none" w:sz="0" w:space="0" w:color="auto"/>
                                            <w:bottom w:val="none" w:sz="0" w:space="0" w:color="auto"/>
                                            <w:right w:val="none" w:sz="0" w:space="0" w:color="auto"/>
                                          </w:divBdr>
                                          <w:divsChild>
                                            <w:div w:id="11120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153437">
          <w:marLeft w:val="0"/>
          <w:marRight w:val="0"/>
          <w:marTop w:val="0"/>
          <w:marBottom w:val="0"/>
          <w:divBdr>
            <w:top w:val="none" w:sz="0" w:space="0" w:color="auto"/>
            <w:left w:val="none" w:sz="0" w:space="0" w:color="auto"/>
            <w:bottom w:val="none" w:sz="0" w:space="0" w:color="auto"/>
            <w:right w:val="none" w:sz="0" w:space="0" w:color="auto"/>
          </w:divBdr>
          <w:divsChild>
            <w:div w:id="2119594646">
              <w:marLeft w:val="0"/>
              <w:marRight w:val="0"/>
              <w:marTop w:val="0"/>
              <w:marBottom w:val="0"/>
              <w:divBdr>
                <w:top w:val="none" w:sz="0" w:space="0" w:color="auto"/>
                <w:left w:val="none" w:sz="0" w:space="0" w:color="auto"/>
                <w:bottom w:val="none" w:sz="0" w:space="0" w:color="auto"/>
                <w:right w:val="none" w:sz="0" w:space="0" w:color="auto"/>
              </w:divBdr>
              <w:divsChild>
                <w:div w:id="382828029">
                  <w:marLeft w:val="0"/>
                  <w:marRight w:val="0"/>
                  <w:marTop w:val="0"/>
                  <w:marBottom w:val="0"/>
                  <w:divBdr>
                    <w:top w:val="none" w:sz="0" w:space="0" w:color="auto"/>
                    <w:left w:val="none" w:sz="0" w:space="0" w:color="auto"/>
                    <w:bottom w:val="none" w:sz="0" w:space="0" w:color="auto"/>
                    <w:right w:val="none" w:sz="0" w:space="0" w:color="auto"/>
                  </w:divBdr>
                  <w:divsChild>
                    <w:div w:id="6509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9192">
          <w:marLeft w:val="0"/>
          <w:marRight w:val="0"/>
          <w:marTop w:val="0"/>
          <w:marBottom w:val="0"/>
          <w:divBdr>
            <w:top w:val="none" w:sz="0" w:space="0" w:color="auto"/>
            <w:left w:val="none" w:sz="0" w:space="0" w:color="auto"/>
            <w:bottom w:val="none" w:sz="0" w:space="0" w:color="auto"/>
            <w:right w:val="none" w:sz="0" w:space="0" w:color="auto"/>
          </w:divBdr>
          <w:divsChild>
            <w:div w:id="355470192">
              <w:marLeft w:val="0"/>
              <w:marRight w:val="0"/>
              <w:marTop w:val="0"/>
              <w:marBottom w:val="0"/>
              <w:divBdr>
                <w:top w:val="none" w:sz="0" w:space="0" w:color="auto"/>
                <w:left w:val="none" w:sz="0" w:space="0" w:color="auto"/>
                <w:bottom w:val="none" w:sz="0" w:space="0" w:color="auto"/>
                <w:right w:val="none" w:sz="0" w:space="0" w:color="auto"/>
              </w:divBdr>
              <w:divsChild>
                <w:div w:id="1874951097">
                  <w:marLeft w:val="0"/>
                  <w:marRight w:val="0"/>
                  <w:marTop w:val="0"/>
                  <w:marBottom w:val="0"/>
                  <w:divBdr>
                    <w:top w:val="none" w:sz="0" w:space="0" w:color="auto"/>
                    <w:left w:val="none" w:sz="0" w:space="0" w:color="auto"/>
                    <w:bottom w:val="none" w:sz="0" w:space="0" w:color="auto"/>
                    <w:right w:val="none" w:sz="0" w:space="0" w:color="auto"/>
                  </w:divBdr>
                  <w:divsChild>
                    <w:div w:id="237862610">
                      <w:marLeft w:val="0"/>
                      <w:marRight w:val="0"/>
                      <w:marTop w:val="0"/>
                      <w:marBottom w:val="0"/>
                      <w:divBdr>
                        <w:top w:val="none" w:sz="0" w:space="0" w:color="auto"/>
                        <w:left w:val="none" w:sz="0" w:space="0" w:color="auto"/>
                        <w:bottom w:val="none" w:sz="0" w:space="0" w:color="auto"/>
                        <w:right w:val="none" w:sz="0" w:space="0" w:color="auto"/>
                      </w:divBdr>
                      <w:divsChild>
                        <w:div w:id="240334429">
                          <w:marLeft w:val="0"/>
                          <w:marRight w:val="0"/>
                          <w:marTop w:val="0"/>
                          <w:marBottom w:val="0"/>
                          <w:divBdr>
                            <w:top w:val="none" w:sz="0" w:space="0" w:color="auto"/>
                            <w:left w:val="none" w:sz="0" w:space="0" w:color="auto"/>
                            <w:bottom w:val="none" w:sz="0" w:space="0" w:color="auto"/>
                            <w:right w:val="none" w:sz="0" w:space="0" w:color="auto"/>
                          </w:divBdr>
                          <w:divsChild>
                            <w:div w:id="1738898911">
                              <w:marLeft w:val="0"/>
                              <w:marRight w:val="0"/>
                              <w:marTop w:val="0"/>
                              <w:marBottom w:val="0"/>
                              <w:divBdr>
                                <w:top w:val="none" w:sz="0" w:space="0" w:color="auto"/>
                                <w:left w:val="none" w:sz="0" w:space="0" w:color="auto"/>
                                <w:bottom w:val="none" w:sz="0" w:space="0" w:color="auto"/>
                                <w:right w:val="none" w:sz="0" w:space="0" w:color="auto"/>
                              </w:divBdr>
                              <w:divsChild>
                                <w:div w:id="1835873019">
                                  <w:marLeft w:val="0"/>
                                  <w:marRight w:val="0"/>
                                  <w:marTop w:val="0"/>
                                  <w:marBottom w:val="0"/>
                                  <w:divBdr>
                                    <w:top w:val="none" w:sz="0" w:space="0" w:color="auto"/>
                                    <w:left w:val="none" w:sz="0" w:space="0" w:color="auto"/>
                                    <w:bottom w:val="none" w:sz="0" w:space="0" w:color="auto"/>
                                    <w:right w:val="none" w:sz="0" w:space="0" w:color="auto"/>
                                  </w:divBdr>
                                </w:div>
                              </w:divsChild>
                            </w:div>
                            <w:div w:id="188448327">
                              <w:marLeft w:val="0"/>
                              <w:marRight w:val="0"/>
                              <w:marTop w:val="0"/>
                              <w:marBottom w:val="0"/>
                              <w:divBdr>
                                <w:top w:val="none" w:sz="0" w:space="0" w:color="auto"/>
                                <w:left w:val="none" w:sz="0" w:space="0" w:color="auto"/>
                                <w:bottom w:val="none" w:sz="0" w:space="0" w:color="auto"/>
                                <w:right w:val="none" w:sz="0" w:space="0" w:color="auto"/>
                              </w:divBdr>
                              <w:divsChild>
                                <w:div w:id="1667897885">
                                  <w:marLeft w:val="0"/>
                                  <w:marRight w:val="0"/>
                                  <w:marTop w:val="0"/>
                                  <w:marBottom w:val="0"/>
                                  <w:divBdr>
                                    <w:top w:val="none" w:sz="0" w:space="0" w:color="auto"/>
                                    <w:left w:val="none" w:sz="0" w:space="0" w:color="auto"/>
                                    <w:bottom w:val="none" w:sz="0" w:space="0" w:color="auto"/>
                                    <w:right w:val="none" w:sz="0" w:space="0" w:color="auto"/>
                                  </w:divBdr>
                                </w:div>
                                <w:div w:id="130708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5228">
                          <w:marLeft w:val="0"/>
                          <w:marRight w:val="0"/>
                          <w:marTop w:val="0"/>
                          <w:marBottom w:val="0"/>
                          <w:divBdr>
                            <w:top w:val="none" w:sz="0" w:space="0" w:color="auto"/>
                            <w:left w:val="none" w:sz="0" w:space="0" w:color="auto"/>
                            <w:bottom w:val="none" w:sz="0" w:space="0" w:color="auto"/>
                            <w:right w:val="none" w:sz="0" w:space="0" w:color="auto"/>
                          </w:divBdr>
                          <w:divsChild>
                            <w:div w:id="1051422769">
                              <w:marLeft w:val="0"/>
                              <w:marRight w:val="0"/>
                              <w:marTop w:val="0"/>
                              <w:marBottom w:val="0"/>
                              <w:divBdr>
                                <w:top w:val="none" w:sz="0" w:space="0" w:color="auto"/>
                                <w:left w:val="none" w:sz="0" w:space="0" w:color="auto"/>
                                <w:bottom w:val="none" w:sz="0" w:space="0" w:color="auto"/>
                                <w:right w:val="none" w:sz="0" w:space="0" w:color="auto"/>
                              </w:divBdr>
                              <w:divsChild>
                                <w:div w:id="1643347598">
                                  <w:marLeft w:val="0"/>
                                  <w:marRight w:val="0"/>
                                  <w:marTop w:val="0"/>
                                  <w:marBottom w:val="0"/>
                                  <w:divBdr>
                                    <w:top w:val="none" w:sz="0" w:space="0" w:color="auto"/>
                                    <w:left w:val="none" w:sz="0" w:space="0" w:color="auto"/>
                                    <w:bottom w:val="none" w:sz="0" w:space="0" w:color="auto"/>
                                    <w:right w:val="none" w:sz="0" w:space="0" w:color="auto"/>
                                  </w:divBdr>
                                </w:div>
                              </w:divsChild>
                            </w:div>
                            <w:div w:id="2084062324">
                              <w:marLeft w:val="0"/>
                              <w:marRight w:val="0"/>
                              <w:marTop w:val="0"/>
                              <w:marBottom w:val="0"/>
                              <w:divBdr>
                                <w:top w:val="none" w:sz="0" w:space="0" w:color="auto"/>
                                <w:left w:val="none" w:sz="0" w:space="0" w:color="auto"/>
                                <w:bottom w:val="none" w:sz="0" w:space="0" w:color="auto"/>
                                <w:right w:val="none" w:sz="0" w:space="0" w:color="auto"/>
                              </w:divBdr>
                              <w:divsChild>
                                <w:div w:id="1171094125">
                                  <w:marLeft w:val="0"/>
                                  <w:marRight w:val="0"/>
                                  <w:marTop w:val="0"/>
                                  <w:marBottom w:val="0"/>
                                  <w:divBdr>
                                    <w:top w:val="none" w:sz="0" w:space="0" w:color="auto"/>
                                    <w:left w:val="none" w:sz="0" w:space="0" w:color="auto"/>
                                    <w:bottom w:val="none" w:sz="0" w:space="0" w:color="auto"/>
                                    <w:right w:val="none" w:sz="0" w:space="0" w:color="auto"/>
                                  </w:divBdr>
                                </w:div>
                                <w:div w:id="103129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0028">
                          <w:marLeft w:val="0"/>
                          <w:marRight w:val="0"/>
                          <w:marTop w:val="0"/>
                          <w:marBottom w:val="0"/>
                          <w:divBdr>
                            <w:top w:val="none" w:sz="0" w:space="0" w:color="auto"/>
                            <w:left w:val="none" w:sz="0" w:space="0" w:color="auto"/>
                            <w:bottom w:val="none" w:sz="0" w:space="0" w:color="auto"/>
                            <w:right w:val="none" w:sz="0" w:space="0" w:color="auto"/>
                          </w:divBdr>
                          <w:divsChild>
                            <w:div w:id="363679306">
                              <w:marLeft w:val="0"/>
                              <w:marRight w:val="0"/>
                              <w:marTop w:val="0"/>
                              <w:marBottom w:val="0"/>
                              <w:divBdr>
                                <w:top w:val="none" w:sz="0" w:space="0" w:color="auto"/>
                                <w:left w:val="none" w:sz="0" w:space="0" w:color="auto"/>
                                <w:bottom w:val="none" w:sz="0" w:space="0" w:color="auto"/>
                                <w:right w:val="none" w:sz="0" w:space="0" w:color="auto"/>
                              </w:divBdr>
                              <w:divsChild>
                                <w:div w:id="364018897">
                                  <w:marLeft w:val="0"/>
                                  <w:marRight w:val="0"/>
                                  <w:marTop w:val="0"/>
                                  <w:marBottom w:val="0"/>
                                  <w:divBdr>
                                    <w:top w:val="none" w:sz="0" w:space="0" w:color="auto"/>
                                    <w:left w:val="none" w:sz="0" w:space="0" w:color="auto"/>
                                    <w:bottom w:val="none" w:sz="0" w:space="0" w:color="auto"/>
                                    <w:right w:val="none" w:sz="0" w:space="0" w:color="auto"/>
                                  </w:divBdr>
                                </w:div>
                              </w:divsChild>
                            </w:div>
                            <w:div w:id="1239173489">
                              <w:marLeft w:val="0"/>
                              <w:marRight w:val="0"/>
                              <w:marTop w:val="0"/>
                              <w:marBottom w:val="0"/>
                              <w:divBdr>
                                <w:top w:val="none" w:sz="0" w:space="0" w:color="auto"/>
                                <w:left w:val="none" w:sz="0" w:space="0" w:color="auto"/>
                                <w:bottom w:val="none" w:sz="0" w:space="0" w:color="auto"/>
                                <w:right w:val="none" w:sz="0" w:space="0" w:color="auto"/>
                              </w:divBdr>
                              <w:divsChild>
                                <w:div w:id="1736051115">
                                  <w:marLeft w:val="0"/>
                                  <w:marRight w:val="0"/>
                                  <w:marTop w:val="0"/>
                                  <w:marBottom w:val="0"/>
                                  <w:divBdr>
                                    <w:top w:val="none" w:sz="0" w:space="0" w:color="auto"/>
                                    <w:left w:val="none" w:sz="0" w:space="0" w:color="auto"/>
                                    <w:bottom w:val="none" w:sz="0" w:space="0" w:color="auto"/>
                                    <w:right w:val="none" w:sz="0" w:space="0" w:color="auto"/>
                                  </w:divBdr>
                                </w:div>
                                <w:div w:id="67588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364826">
          <w:marLeft w:val="0"/>
          <w:marRight w:val="0"/>
          <w:marTop w:val="0"/>
          <w:marBottom w:val="0"/>
          <w:divBdr>
            <w:top w:val="none" w:sz="0" w:space="0" w:color="auto"/>
            <w:left w:val="none" w:sz="0" w:space="0" w:color="auto"/>
            <w:bottom w:val="none" w:sz="0" w:space="0" w:color="auto"/>
            <w:right w:val="none" w:sz="0" w:space="0" w:color="auto"/>
          </w:divBdr>
          <w:divsChild>
            <w:div w:id="938410651">
              <w:marLeft w:val="0"/>
              <w:marRight w:val="0"/>
              <w:marTop w:val="0"/>
              <w:marBottom w:val="0"/>
              <w:divBdr>
                <w:top w:val="none" w:sz="0" w:space="0" w:color="auto"/>
                <w:left w:val="none" w:sz="0" w:space="0" w:color="auto"/>
                <w:bottom w:val="none" w:sz="0" w:space="0" w:color="auto"/>
                <w:right w:val="none" w:sz="0" w:space="0" w:color="auto"/>
              </w:divBdr>
              <w:divsChild>
                <w:div w:id="1415781853">
                  <w:marLeft w:val="0"/>
                  <w:marRight w:val="0"/>
                  <w:marTop w:val="0"/>
                  <w:marBottom w:val="0"/>
                  <w:divBdr>
                    <w:top w:val="none" w:sz="0" w:space="0" w:color="auto"/>
                    <w:left w:val="none" w:sz="0" w:space="0" w:color="auto"/>
                    <w:bottom w:val="none" w:sz="0" w:space="0" w:color="auto"/>
                    <w:right w:val="none" w:sz="0" w:space="0" w:color="auto"/>
                  </w:divBdr>
                  <w:divsChild>
                    <w:div w:id="1295867466">
                      <w:marLeft w:val="0"/>
                      <w:marRight w:val="0"/>
                      <w:marTop w:val="0"/>
                      <w:marBottom w:val="0"/>
                      <w:divBdr>
                        <w:top w:val="none" w:sz="0" w:space="0" w:color="auto"/>
                        <w:left w:val="none" w:sz="0" w:space="0" w:color="auto"/>
                        <w:bottom w:val="none" w:sz="0" w:space="0" w:color="auto"/>
                        <w:right w:val="none" w:sz="0" w:space="0" w:color="auto"/>
                      </w:divBdr>
                      <w:divsChild>
                        <w:div w:id="96088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653996">
          <w:marLeft w:val="0"/>
          <w:marRight w:val="0"/>
          <w:marTop w:val="0"/>
          <w:marBottom w:val="0"/>
          <w:divBdr>
            <w:top w:val="none" w:sz="0" w:space="0" w:color="auto"/>
            <w:left w:val="none" w:sz="0" w:space="0" w:color="auto"/>
            <w:bottom w:val="none" w:sz="0" w:space="0" w:color="auto"/>
            <w:right w:val="none" w:sz="0" w:space="0" w:color="auto"/>
          </w:divBdr>
          <w:divsChild>
            <w:div w:id="1070035274">
              <w:marLeft w:val="0"/>
              <w:marRight w:val="0"/>
              <w:marTop w:val="0"/>
              <w:marBottom w:val="0"/>
              <w:divBdr>
                <w:top w:val="none" w:sz="0" w:space="0" w:color="auto"/>
                <w:left w:val="none" w:sz="0" w:space="0" w:color="auto"/>
                <w:bottom w:val="none" w:sz="0" w:space="0" w:color="auto"/>
                <w:right w:val="none" w:sz="0" w:space="0" w:color="auto"/>
              </w:divBdr>
              <w:divsChild>
                <w:div w:id="796216187">
                  <w:marLeft w:val="0"/>
                  <w:marRight w:val="0"/>
                  <w:marTop w:val="0"/>
                  <w:marBottom w:val="0"/>
                  <w:divBdr>
                    <w:top w:val="none" w:sz="0" w:space="0" w:color="auto"/>
                    <w:left w:val="none" w:sz="0" w:space="0" w:color="auto"/>
                    <w:bottom w:val="none" w:sz="0" w:space="0" w:color="auto"/>
                    <w:right w:val="none" w:sz="0" w:space="0" w:color="auto"/>
                  </w:divBdr>
                  <w:divsChild>
                    <w:div w:id="934510312">
                      <w:marLeft w:val="0"/>
                      <w:marRight w:val="0"/>
                      <w:marTop w:val="0"/>
                      <w:marBottom w:val="0"/>
                      <w:divBdr>
                        <w:top w:val="none" w:sz="0" w:space="0" w:color="auto"/>
                        <w:left w:val="none" w:sz="0" w:space="0" w:color="auto"/>
                        <w:bottom w:val="none" w:sz="0" w:space="0" w:color="auto"/>
                        <w:right w:val="none" w:sz="0" w:space="0" w:color="auto"/>
                      </w:divBdr>
                      <w:divsChild>
                        <w:div w:id="2135828889">
                          <w:marLeft w:val="0"/>
                          <w:marRight w:val="0"/>
                          <w:marTop w:val="0"/>
                          <w:marBottom w:val="0"/>
                          <w:divBdr>
                            <w:top w:val="none" w:sz="0" w:space="0" w:color="auto"/>
                            <w:left w:val="none" w:sz="0" w:space="0" w:color="auto"/>
                            <w:bottom w:val="none" w:sz="0" w:space="0" w:color="auto"/>
                            <w:right w:val="none" w:sz="0" w:space="0" w:color="auto"/>
                          </w:divBdr>
                          <w:divsChild>
                            <w:div w:id="572352632">
                              <w:marLeft w:val="0"/>
                              <w:marRight w:val="0"/>
                              <w:marTop w:val="0"/>
                              <w:marBottom w:val="0"/>
                              <w:divBdr>
                                <w:top w:val="none" w:sz="0" w:space="0" w:color="auto"/>
                                <w:left w:val="none" w:sz="0" w:space="0" w:color="auto"/>
                                <w:bottom w:val="none" w:sz="0" w:space="0" w:color="auto"/>
                                <w:right w:val="none" w:sz="0" w:space="0" w:color="auto"/>
                              </w:divBdr>
                              <w:divsChild>
                                <w:div w:id="1209755933">
                                  <w:marLeft w:val="0"/>
                                  <w:marRight w:val="0"/>
                                  <w:marTop w:val="0"/>
                                  <w:marBottom w:val="0"/>
                                  <w:divBdr>
                                    <w:top w:val="none" w:sz="0" w:space="0" w:color="auto"/>
                                    <w:left w:val="none" w:sz="0" w:space="0" w:color="auto"/>
                                    <w:bottom w:val="none" w:sz="0" w:space="0" w:color="auto"/>
                                    <w:right w:val="none" w:sz="0" w:space="0" w:color="auto"/>
                                  </w:divBdr>
                                </w:div>
                              </w:divsChild>
                            </w:div>
                            <w:div w:id="1833985798">
                              <w:marLeft w:val="0"/>
                              <w:marRight w:val="0"/>
                              <w:marTop w:val="0"/>
                              <w:marBottom w:val="0"/>
                              <w:divBdr>
                                <w:top w:val="none" w:sz="0" w:space="0" w:color="auto"/>
                                <w:left w:val="none" w:sz="0" w:space="0" w:color="auto"/>
                                <w:bottom w:val="none" w:sz="0" w:space="0" w:color="auto"/>
                                <w:right w:val="none" w:sz="0" w:space="0" w:color="auto"/>
                              </w:divBdr>
                              <w:divsChild>
                                <w:div w:id="10852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3680">
                          <w:marLeft w:val="0"/>
                          <w:marRight w:val="0"/>
                          <w:marTop w:val="0"/>
                          <w:marBottom w:val="0"/>
                          <w:divBdr>
                            <w:top w:val="none" w:sz="0" w:space="0" w:color="auto"/>
                            <w:left w:val="none" w:sz="0" w:space="0" w:color="auto"/>
                            <w:bottom w:val="none" w:sz="0" w:space="0" w:color="auto"/>
                            <w:right w:val="none" w:sz="0" w:space="0" w:color="auto"/>
                          </w:divBdr>
                          <w:divsChild>
                            <w:div w:id="1907186100">
                              <w:marLeft w:val="0"/>
                              <w:marRight w:val="0"/>
                              <w:marTop w:val="0"/>
                              <w:marBottom w:val="0"/>
                              <w:divBdr>
                                <w:top w:val="none" w:sz="0" w:space="0" w:color="auto"/>
                                <w:left w:val="none" w:sz="0" w:space="0" w:color="auto"/>
                                <w:bottom w:val="none" w:sz="0" w:space="0" w:color="auto"/>
                                <w:right w:val="none" w:sz="0" w:space="0" w:color="auto"/>
                              </w:divBdr>
                              <w:divsChild>
                                <w:div w:id="1549226279">
                                  <w:marLeft w:val="0"/>
                                  <w:marRight w:val="0"/>
                                  <w:marTop w:val="0"/>
                                  <w:marBottom w:val="0"/>
                                  <w:divBdr>
                                    <w:top w:val="none" w:sz="0" w:space="0" w:color="auto"/>
                                    <w:left w:val="none" w:sz="0" w:space="0" w:color="auto"/>
                                    <w:bottom w:val="none" w:sz="0" w:space="0" w:color="auto"/>
                                    <w:right w:val="none" w:sz="0" w:space="0" w:color="auto"/>
                                  </w:divBdr>
                                </w:div>
                              </w:divsChild>
                            </w:div>
                            <w:div w:id="727998848">
                              <w:marLeft w:val="0"/>
                              <w:marRight w:val="0"/>
                              <w:marTop w:val="0"/>
                              <w:marBottom w:val="0"/>
                              <w:divBdr>
                                <w:top w:val="none" w:sz="0" w:space="0" w:color="auto"/>
                                <w:left w:val="none" w:sz="0" w:space="0" w:color="auto"/>
                                <w:bottom w:val="none" w:sz="0" w:space="0" w:color="auto"/>
                                <w:right w:val="none" w:sz="0" w:space="0" w:color="auto"/>
                              </w:divBdr>
                              <w:divsChild>
                                <w:div w:id="126164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256027">
                          <w:marLeft w:val="0"/>
                          <w:marRight w:val="0"/>
                          <w:marTop w:val="0"/>
                          <w:marBottom w:val="0"/>
                          <w:divBdr>
                            <w:top w:val="none" w:sz="0" w:space="0" w:color="auto"/>
                            <w:left w:val="none" w:sz="0" w:space="0" w:color="auto"/>
                            <w:bottom w:val="none" w:sz="0" w:space="0" w:color="auto"/>
                            <w:right w:val="none" w:sz="0" w:space="0" w:color="auto"/>
                          </w:divBdr>
                          <w:divsChild>
                            <w:div w:id="1752001325">
                              <w:marLeft w:val="0"/>
                              <w:marRight w:val="0"/>
                              <w:marTop w:val="0"/>
                              <w:marBottom w:val="0"/>
                              <w:divBdr>
                                <w:top w:val="none" w:sz="0" w:space="0" w:color="auto"/>
                                <w:left w:val="none" w:sz="0" w:space="0" w:color="auto"/>
                                <w:bottom w:val="none" w:sz="0" w:space="0" w:color="auto"/>
                                <w:right w:val="none" w:sz="0" w:space="0" w:color="auto"/>
                              </w:divBdr>
                              <w:divsChild>
                                <w:div w:id="204828252">
                                  <w:marLeft w:val="0"/>
                                  <w:marRight w:val="0"/>
                                  <w:marTop w:val="0"/>
                                  <w:marBottom w:val="0"/>
                                  <w:divBdr>
                                    <w:top w:val="none" w:sz="0" w:space="0" w:color="auto"/>
                                    <w:left w:val="none" w:sz="0" w:space="0" w:color="auto"/>
                                    <w:bottom w:val="none" w:sz="0" w:space="0" w:color="auto"/>
                                    <w:right w:val="none" w:sz="0" w:space="0" w:color="auto"/>
                                  </w:divBdr>
                                </w:div>
                              </w:divsChild>
                            </w:div>
                            <w:div w:id="51389380">
                              <w:marLeft w:val="0"/>
                              <w:marRight w:val="0"/>
                              <w:marTop w:val="0"/>
                              <w:marBottom w:val="0"/>
                              <w:divBdr>
                                <w:top w:val="none" w:sz="0" w:space="0" w:color="auto"/>
                                <w:left w:val="none" w:sz="0" w:space="0" w:color="auto"/>
                                <w:bottom w:val="none" w:sz="0" w:space="0" w:color="auto"/>
                                <w:right w:val="none" w:sz="0" w:space="0" w:color="auto"/>
                              </w:divBdr>
                              <w:divsChild>
                                <w:div w:id="17618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072590">
          <w:marLeft w:val="0"/>
          <w:marRight w:val="0"/>
          <w:marTop w:val="0"/>
          <w:marBottom w:val="0"/>
          <w:divBdr>
            <w:top w:val="none" w:sz="0" w:space="0" w:color="auto"/>
            <w:left w:val="none" w:sz="0" w:space="0" w:color="auto"/>
            <w:bottom w:val="none" w:sz="0" w:space="0" w:color="auto"/>
            <w:right w:val="none" w:sz="0" w:space="0" w:color="auto"/>
          </w:divBdr>
          <w:divsChild>
            <w:div w:id="564948100">
              <w:marLeft w:val="0"/>
              <w:marRight w:val="0"/>
              <w:marTop w:val="0"/>
              <w:marBottom w:val="0"/>
              <w:divBdr>
                <w:top w:val="none" w:sz="0" w:space="0" w:color="auto"/>
                <w:left w:val="none" w:sz="0" w:space="0" w:color="auto"/>
                <w:bottom w:val="none" w:sz="0" w:space="0" w:color="auto"/>
                <w:right w:val="none" w:sz="0" w:space="0" w:color="auto"/>
              </w:divBdr>
              <w:divsChild>
                <w:div w:id="407771142">
                  <w:marLeft w:val="0"/>
                  <w:marRight w:val="0"/>
                  <w:marTop w:val="0"/>
                  <w:marBottom w:val="0"/>
                  <w:divBdr>
                    <w:top w:val="none" w:sz="0" w:space="0" w:color="auto"/>
                    <w:left w:val="none" w:sz="0" w:space="0" w:color="auto"/>
                    <w:bottom w:val="none" w:sz="0" w:space="0" w:color="auto"/>
                    <w:right w:val="none" w:sz="0" w:space="0" w:color="auto"/>
                  </w:divBdr>
                  <w:divsChild>
                    <w:div w:id="1794135543">
                      <w:marLeft w:val="0"/>
                      <w:marRight w:val="0"/>
                      <w:marTop w:val="0"/>
                      <w:marBottom w:val="0"/>
                      <w:divBdr>
                        <w:top w:val="none" w:sz="0" w:space="0" w:color="auto"/>
                        <w:left w:val="none" w:sz="0" w:space="0" w:color="auto"/>
                        <w:bottom w:val="none" w:sz="0" w:space="0" w:color="auto"/>
                        <w:right w:val="none" w:sz="0" w:space="0" w:color="auto"/>
                      </w:divBdr>
                      <w:divsChild>
                        <w:div w:id="1837182705">
                          <w:marLeft w:val="0"/>
                          <w:marRight w:val="0"/>
                          <w:marTop w:val="0"/>
                          <w:marBottom w:val="0"/>
                          <w:divBdr>
                            <w:top w:val="none" w:sz="0" w:space="0" w:color="auto"/>
                            <w:left w:val="none" w:sz="0" w:space="0" w:color="auto"/>
                            <w:bottom w:val="none" w:sz="0" w:space="0" w:color="auto"/>
                            <w:right w:val="none" w:sz="0" w:space="0" w:color="auto"/>
                          </w:divBdr>
                          <w:divsChild>
                            <w:div w:id="1025984893">
                              <w:marLeft w:val="0"/>
                              <w:marRight w:val="0"/>
                              <w:marTop w:val="0"/>
                              <w:marBottom w:val="0"/>
                              <w:divBdr>
                                <w:top w:val="none" w:sz="0" w:space="0" w:color="auto"/>
                                <w:left w:val="none" w:sz="0" w:space="0" w:color="auto"/>
                                <w:bottom w:val="none" w:sz="0" w:space="0" w:color="auto"/>
                                <w:right w:val="none" w:sz="0" w:space="0" w:color="auto"/>
                              </w:divBdr>
                              <w:divsChild>
                                <w:div w:id="698892678">
                                  <w:marLeft w:val="0"/>
                                  <w:marRight w:val="0"/>
                                  <w:marTop w:val="0"/>
                                  <w:marBottom w:val="0"/>
                                  <w:divBdr>
                                    <w:top w:val="none" w:sz="0" w:space="0" w:color="auto"/>
                                    <w:left w:val="none" w:sz="0" w:space="0" w:color="auto"/>
                                    <w:bottom w:val="none" w:sz="0" w:space="0" w:color="auto"/>
                                    <w:right w:val="none" w:sz="0" w:space="0" w:color="auto"/>
                                  </w:divBdr>
                                  <w:divsChild>
                                    <w:div w:id="12313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986894">
          <w:marLeft w:val="0"/>
          <w:marRight w:val="0"/>
          <w:marTop w:val="0"/>
          <w:marBottom w:val="0"/>
          <w:divBdr>
            <w:top w:val="none" w:sz="0" w:space="0" w:color="auto"/>
            <w:left w:val="none" w:sz="0" w:space="0" w:color="auto"/>
            <w:bottom w:val="none" w:sz="0" w:space="0" w:color="auto"/>
            <w:right w:val="none" w:sz="0" w:space="0" w:color="auto"/>
          </w:divBdr>
          <w:divsChild>
            <w:div w:id="1256938903">
              <w:marLeft w:val="0"/>
              <w:marRight w:val="0"/>
              <w:marTop w:val="0"/>
              <w:marBottom w:val="0"/>
              <w:divBdr>
                <w:top w:val="none" w:sz="0" w:space="0" w:color="auto"/>
                <w:left w:val="none" w:sz="0" w:space="0" w:color="auto"/>
                <w:bottom w:val="none" w:sz="0" w:space="0" w:color="auto"/>
                <w:right w:val="none" w:sz="0" w:space="0" w:color="auto"/>
              </w:divBdr>
            </w:div>
          </w:divsChild>
        </w:div>
        <w:div w:id="1105854906">
          <w:marLeft w:val="0"/>
          <w:marRight w:val="0"/>
          <w:marTop w:val="0"/>
          <w:marBottom w:val="0"/>
          <w:divBdr>
            <w:top w:val="none" w:sz="0" w:space="0" w:color="auto"/>
            <w:left w:val="none" w:sz="0" w:space="0" w:color="auto"/>
            <w:bottom w:val="none" w:sz="0" w:space="0" w:color="auto"/>
            <w:right w:val="none" w:sz="0" w:space="0" w:color="auto"/>
          </w:divBdr>
          <w:divsChild>
            <w:div w:id="511146948">
              <w:marLeft w:val="0"/>
              <w:marRight w:val="0"/>
              <w:marTop w:val="0"/>
              <w:marBottom w:val="0"/>
              <w:divBdr>
                <w:top w:val="none" w:sz="0" w:space="0" w:color="auto"/>
                <w:left w:val="none" w:sz="0" w:space="0" w:color="auto"/>
                <w:bottom w:val="none" w:sz="0" w:space="0" w:color="auto"/>
                <w:right w:val="none" w:sz="0" w:space="0" w:color="auto"/>
              </w:divBdr>
              <w:divsChild>
                <w:div w:id="1105155415">
                  <w:marLeft w:val="0"/>
                  <w:marRight w:val="0"/>
                  <w:marTop w:val="0"/>
                  <w:marBottom w:val="0"/>
                  <w:divBdr>
                    <w:top w:val="none" w:sz="0" w:space="0" w:color="auto"/>
                    <w:left w:val="none" w:sz="0" w:space="0" w:color="auto"/>
                    <w:bottom w:val="none" w:sz="0" w:space="0" w:color="auto"/>
                    <w:right w:val="none" w:sz="0" w:space="0" w:color="auto"/>
                  </w:divBdr>
                  <w:divsChild>
                    <w:div w:id="618410623">
                      <w:marLeft w:val="0"/>
                      <w:marRight w:val="0"/>
                      <w:marTop w:val="0"/>
                      <w:marBottom w:val="0"/>
                      <w:divBdr>
                        <w:top w:val="none" w:sz="0" w:space="0" w:color="auto"/>
                        <w:left w:val="none" w:sz="0" w:space="0" w:color="auto"/>
                        <w:bottom w:val="none" w:sz="0" w:space="0" w:color="auto"/>
                        <w:right w:val="none" w:sz="0" w:space="0" w:color="auto"/>
                      </w:divBdr>
                    </w:div>
                  </w:divsChild>
                </w:div>
                <w:div w:id="2107723739">
                  <w:marLeft w:val="0"/>
                  <w:marRight w:val="0"/>
                  <w:marTop w:val="0"/>
                  <w:marBottom w:val="0"/>
                  <w:divBdr>
                    <w:top w:val="none" w:sz="0" w:space="0" w:color="auto"/>
                    <w:left w:val="none" w:sz="0" w:space="0" w:color="auto"/>
                    <w:bottom w:val="none" w:sz="0" w:space="0" w:color="auto"/>
                    <w:right w:val="none" w:sz="0" w:space="0" w:color="auto"/>
                  </w:divBdr>
                  <w:divsChild>
                    <w:div w:id="732504590">
                      <w:marLeft w:val="0"/>
                      <w:marRight w:val="0"/>
                      <w:marTop w:val="0"/>
                      <w:marBottom w:val="0"/>
                      <w:divBdr>
                        <w:top w:val="none" w:sz="0" w:space="0" w:color="auto"/>
                        <w:left w:val="none" w:sz="0" w:space="0" w:color="auto"/>
                        <w:bottom w:val="none" w:sz="0" w:space="0" w:color="auto"/>
                        <w:right w:val="none" w:sz="0" w:space="0" w:color="auto"/>
                      </w:divBdr>
                      <w:divsChild>
                        <w:div w:id="4547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94349">
          <w:marLeft w:val="0"/>
          <w:marRight w:val="0"/>
          <w:marTop w:val="0"/>
          <w:marBottom w:val="0"/>
          <w:divBdr>
            <w:top w:val="none" w:sz="0" w:space="0" w:color="auto"/>
            <w:left w:val="none" w:sz="0" w:space="0" w:color="auto"/>
            <w:bottom w:val="none" w:sz="0" w:space="0" w:color="auto"/>
            <w:right w:val="none" w:sz="0" w:space="0" w:color="auto"/>
          </w:divBdr>
          <w:divsChild>
            <w:div w:id="719592754">
              <w:marLeft w:val="0"/>
              <w:marRight w:val="0"/>
              <w:marTop w:val="0"/>
              <w:marBottom w:val="0"/>
              <w:divBdr>
                <w:top w:val="none" w:sz="0" w:space="0" w:color="auto"/>
                <w:left w:val="none" w:sz="0" w:space="0" w:color="auto"/>
                <w:bottom w:val="none" w:sz="0" w:space="0" w:color="auto"/>
                <w:right w:val="none" w:sz="0" w:space="0" w:color="auto"/>
              </w:divBdr>
              <w:divsChild>
                <w:div w:id="1738894584">
                  <w:marLeft w:val="0"/>
                  <w:marRight w:val="0"/>
                  <w:marTop w:val="0"/>
                  <w:marBottom w:val="0"/>
                  <w:divBdr>
                    <w:top w:val="none" w:sz="0" w:space="0" w:color="auto"/>
                    <w:left w:val="none" w:sz="0" w:space="0" w:color="auto"/>
                    <w:bottom w:val="none" w:sz="0" w:space="0" w:color="auto"/>
                    <w:right w:val="none" w:sz="0" w:space="0" w:color="auto"/>
                  </w:divBdr>
                  <w:divsChild>
                    <w:div w:id="189074473">
                      <w:marLeft w:val="0"/>
                      <w:marRight w:val="0"/>
                      <w:marTop w:val="0"/>
                      <w:marBottom w:val="0"/>
                      <w:divBdr>
                        <w:top w:val="none" w:sz="0" w:space="0" w:color="auto"/>
                        <w:left w:val="none" w:sz="0" w:space="0" w:color="auto"/>
                        <w:bottom w:val="none" w:sz="0" w:space="0" w:color="auto"/>
                        <w:right w:val="none" w:sz="0" w:space="0" w:color="auto"/>
                      </w:divBdr>
                    </w:div>
                    <w:div w:id="617182726">
                      <w:marLeft w:val="0"/>
                      <w:marRight w:val="0"/>
                      <w:marTop w:val="0"/>
                      <w:marBottom w:val="0"/>
                      <w:divBdr>
                        <w:top w:val="none" w:sz="0" w:space="0" w:color="auto"/>
                        <w:left w:val="none" w:sz="0" w:space="0" w:color="auto"/>
                        <w:bottom w:val="none" w:sz="0" w:space="0" w:color="auto"/>
                        <w:right w:val="none" w:sz="0" w:space="0" w:color="auto"/>
                      </w:divBdr>
                    </w:div>
                    <w:div w:id="638656243">
                      <w:marLeft w:val="0"/>
                      <w:marRight w:val="0"/>
                      <w:marTop w:val="0"/>
                      <w:marBottom w:val="0"/>
                      <w:divBdr>
                        <w:top w:val="none" w:sz="0" w:space="0" w:color="auto"/>
                        <w:left w:val="none" w:sz="0" w:space="0" w:color="auto"/>
                        <w:bottom w:val="none" w:sz="0" w:space="0" w:color="auto"/>
                        <w:right w:val="none" w:sz="0" w:space="0" w:color="auto"/>
                      </w:divBdr>
                    </w:div>
                  </w:divsChild>
                </w:div>
                <w:div w:id="1731273188">
                  <w:marLeft w:val="0"/>
                  <w:marRight w:val="0"/>
                  <w:marTop w:val="0"/>
                  <w:marBottom w:val="0"/>
                  <w:divBdr>
                    <w:top w:val="none" w:sz="0" w:space="0" w:color="auto"/>
                    <w:left w:val="none" w:sz="0" w:space="0" w:color="auto"/>
                    <w:bottom w:val="none" w:sz="0" w:space="0" w:color="auto"/>
                    <w:right w:val="none" w:sz="0" w:space="0" w:color="auto"/>
                  </w:divBdr>
                  <w:divsChild>
                    <w:div w:id="1189638277">
                      <w:marLeft w:val="0"/>
                      <w:marRight w:val="0"/>
                      <w:marTop w:val="0"/>
                      <w:marBottom w:val="0"/>
                      <w:divBdr>
                        <w:top w:val="none" w:sz="0" w:space="0" w:color="auto"/>
                        <w:left w:val="none" w:sz="0" w:space="0" w:color="auto"/>
                        <w:bottom w:val="none" w:sz="0" w:space="0" w:color="auto"/>
                        <w:right w:val="none" w:sz="0" w:space="0" w:color="auto"/>
                      </w:divBdr>
                      <w:divsChild>
                        <w:div w:id="391082834">
                          <w:marLeft w:val="0"/>
                          <w:marRight w:val="0"/>
                          <w:marTop w:val="0"/>
                          <w:marBottom w:val="0"/>
                          <w:divBdr>
                            <w:top w:val="none" w:sz="0" w:space="0" w:color="auto"/>
                            <w:left w:val="none" w:sz="0" w:space="0" w:color="auto"/>
                            <w:bottom w:val="none" w:sz="0" w:space="0" w:color="auto"/>
                            <w:right w:val="none" w:sz="0" w:space="0" w:color="auto"/>
                          </w:divBdr>
                        </w:div>
                      </w:divsChild>
                    </w:div>
                    <w:div w:id="1763985315">
                      <w:marLeft w:val="0"/>
                      <w:marRight w:val="0"/>
                      <w:marTop w:val="0"/>
                      <w:marBottom w:val="0"/>
                      <w:divBdr>
                        <w:top w:val="none" w:sz="0" w:space="0" w:color="auto"/>
                        <w:left w:val="none" w:sz="0" w:space="0" w:color="auto"/>
                        <w:bottom w:val="none" w:sz="0" w:space="0" w:color="auto"/>
                        <w:right w:val="none" w:sz="0" w:space="0" w:color="auto"/>
                      </w:divBdr>
                      <w:divsChild>
                        <w:div w:id="11128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699598">
      <w:bodyDiv w:val="1"/>
      <w:marLeft w:val="0"/>
      <w:marRight w:val="0"/>
      <w:marTop w:val="0"/>
      <w:marBottom w:val="0"/>
      <w:divBdr>
        <w:top w:val="none" w:sz="0" w:space="0" w:color="auto"/>
        <w:left w:val="none" w:sz="0" w:space="0" w:color="auto"/>
        <w:bottom w:val="none" w:sz="0" w:space="0" w:color="auto"/>
        <w:right w:val="none" w:sz="0" w:space="0" w:color="auto"/>
      </w:divBdr>
      <w:divsChild>
        <w:div w:id="2101564285">
          <w:marLeft w:val="0"/>
          <w:marRight w:val="0"/>
          <w:marTop w:val="0"/>
          <w:marBottom w:val="0"/>
          <w:divBdr>
            <w:top w:val="none" w:sz="0" w:space="0" w:color="auto"/>
            <w:left w:val="none" w:sz="0" w:space="0" w:color="auto"/>
            <w:bottom w:val="none" w:sz="0" w:space="0" w:color="auto"/>
            <w:right w:val="none" w:sz="0" w:space="0" w:color="auto"/>
          </w:divBdr>
        </w:div>
        <w:div w:id="838891374">
          <w:marLeft w:val="0"/>
          <w:marRight w:val="0"/>
          <w:marTop w:val="0"/>
          <w:marBottom w:val="0"/>
          <w:divBdr>
            <w:top w:val="none" w:sz="0" w:space="0" w:color="auto"/>
            <w:left w:val="none" w:sz="0" w:space="0" w:color="auto"/>
            <w:bottom w:val="none" w:sz="0" w:space="0" w:color="auto"/>
            <w:right w:val="none" w:sz="0" w:space="0" w:color="auto"/>
          </w:divBdr>
        </w:div>
      </w:divsChild>
    </w:div>
    <w:div w:id="180191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xfordmartin.ox.ac.uk/downloads/academic/The_Future_of_Employment.pdf" TargetMode="External"/><Relationship Id="rId18" Type="http://schemas.openxmlformats.org/officeDocument/2006/relationships/hyperlink" Target="https://www.theaustralian.com.au/national-affairs/innovation-for-all-businesses-says-greg-hunt/news-story/d914fda12d2ec2981aae2b0e6067d154" TargetMode="External"/><Relationship Id="rId26" Type="http://schemas.openxmlformats.org/officeDocument/2006/relationships/hyperlink" Target="https://theconversation.com/profiles/justin-oconnor-11847/profile_bio" TargetMode="External"/><Relationship Id="rId39" Type="http://schemas.openxmlformats.org/officeDocument/2006/relationships/image" Target="media/image6.jpeg"/><Relationship Id="rId21" Type="http://schemas.openxmlformats.org/officeDocument/2006/relationships/image" Target="media/image4.jpeg"/><Relationship Id="rId34" Type="http://schemas.openxmlformats.org/officeDocument/2006/relationships/hyperlink" Target="http://www.nesta.org.uk/sites/default/files/a-manifesto-for-the-creative-economy-april13.pdf" TargetMode="External"/><Relationship Id="rId42" Type="http://schemas.openxmlformats.org/officeDocument/2006/relationships/hyperlink" Target="http://www.uts.edu.au/about/uts-business-school/who-we-are/dean/news/australia%E2%80%99s-manufacturing-future" TargetMode="External"/><Relationship Id="rId47" Type="http://schemas.openxmlformats.org/officeDocument/2006/relationships/hyperlink" Target="https://www.austrade.gov.au/International/Buy/Australian-industry-capabilities/Creative-Industries" TargetMode="External"/><Relationship Id="rId50" Type="http://schemas.openxmlformats.org/officeDocument/2006/relationships/hyperlink" Target="http://australia.gov.au/about-australia/australian-stories" TargetMode="External"/><Relationship Id="rId55" Type="http://schemas.openxmlformats.org/officeDocument/2006/relationships/hyperlink" Target="http://www.apap365.org" TargetMode="External"/><Relationship Id="rId63" Type="http://schemas.openxmlformats.org/officeDocument/2006/relationships/hyperlink" Target="http://www.soundsaustralia.com.au/" TargetMode="External"/><Relationship Id="rId68" Type="http://schemas.openxmlformats.org/officeDocument/2006/relationships/hyperlink" Target="http://www.melbourneartfair.com.au" TargetMode="External"/><Relationship Id="rId76" Type="http://schemas.openxmlformats.org/officeDocument/2006/relationships/hyperlink" Target="http://www.air.org.au/" TargetMode="External"/><Relationship Id="rId84" Type="http://schemas.openxmlformats.org/officeDocument/2006/relationships/hyperlink" Target="http://www.ampag.com.au" TargetMode="External"/><Relationship Id="rId89" Type="http://schemas.openxmlformats.org/officeDocument/2006/relationships/hyperlink" Target="http://www.aimia.com.au" TargetMode="External"/><Relationship Id="rId7" Type="http://schemas.openxmlformats.org/officeDocument/2006/relationships/hyperlink" Target="https://theconversation.com/an-exploding-creative-economy-shows-innovation-policy-shouldnt-focus-only-on-stem-93732" TargetMode="External"/><Relationship Id="rId71" Type="http://schemas.openxmlformats.org/officeDocument/2006/relationships/hyperlink" Target="http://www.astra.org.au/" TargetMode="External"/><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hyperlink" Target="http://www.creativeinnovation.net.au/business/ciic-resources/creative-economy" TargetMode="External"/><Relationship Id="rId11" Type="http://schemas.openxmlformats.org/officeDocument/2006/relationships/image" Target="media/image2.png"/><Relationship Id="rId24" Type="http://schemas.openxmlformats.org/officeDocument/2006/relationships/hyperlink" Target="http://en.wikipedia.org/wiki/Advanced_Manufacturing" TargetMode="External"/><Relationship Id="rId32" Type="http://schemas.openxmlformats.org/officeDocument/2006/relationships/hyperlink" Target="http://www.nesta.org.uk/publications/dynamic-mapping-uks-creative-industries" TargetMode="External"/><Relationship Id="rId37" Type="http://schemas.openxmlformats.org/officeDocument/2006/relationships/hyperlink" Target="http://www.smh.com.au/business/australia-needs-to-smarten-up-its-act-with-manufacturing-exports-20140214-32ref.html" TargetMode="External"/><Relationship Id="rId40" Type="http://schemas.openxmlformats.org/officeDocument/2006/relationships/hyperlink" Target="http://www.creativeinnovation.net.au/business/ciic-resources/creative-economy" TargetMode="External"/><Relationship Id="rId45" Type="http://schemas.openxmlformats.org/officeDocument/2006/relationships/hyperlink" Target="https://www.sgsep.com.au/understand" TargetMode="External"/><Relationship Id="rId53" Type="http://schemas.openxmlformats.org/officeDocument/2006/relationships/hyperlink" Target="http://www.pams.or.kr" TargetMode="External"/><Relationship Id="rId58" Type="http://schemas.openxmlformats.org/officeDocument/2006/relationships/hyperlink" Target="http://www.kiaf.org" TargetMode="External"/><Relationship Id="rId66" Type="http://schemas.openxmlformats.org/officeDocument/2006/relationships/hyperlink" Target="http://www.arttrade.com.au/" TargetMode="External"/><Relationship Id="rId74" Type="http://schemas.openxmlformats.org/officeDocument/2006/relationships/hyperlink" Target="http://www.awme.com.au" TargetMode="External"/><Relationship Id="rId79" Type="http://schemas.openxmlformats.org/officeDocument/2006/relationships/hyperlink" Target="http://www.apra-amcos.com.au/" TargetMode="External"/><Relationship Id="rId87" Type="http://schemas.openxmlformats.org/officeDocument/2006/relationships/hyperlink" Target="http://www.gdaa.com.au" TargetMode="External"/><Relationship Id="rId5" Type="http://schemas.openxmlformats.org/officeDocument/2006/relationships/hyperlink" Target="https://www.communications.gov.au/" TargetMode="External"/><Relationship Id="rId61" Type="http://schemas.openxmlformats.org/officeDocument/2006/relationships/hyperlink" Target="http://aidc.com.au/" TargetMode="External"/><Relationship Id="rId82" Type="http://schemas.openxmlformats.org/officeDocument/2006/relationships/hyperlink" Target="http://www.performingartsmarket.com.au/" TargetMode="External"/><Relationship Id="rId90" Type="http://schemas.openxmlformats.org/officeDocument/2006/relationships/fontTable" Target="fontTable.xml"/><Relationship Id="rId19" Type="http://schemas.openxmlformats.org/officeDocument/2006/relationships/hyperlink" Target="https://acola.org.au/wp/saf10/" TargetMode="External"/><Relationship Id="rId14" Type="http://schemas.openxmlformats.org/officeDocument/2006/relationships/hyperlink" Target="http://www.real-world-futures.qut.edu.au/The_future_of_employment.pdf" TargetMode="External"/><Relationship Id="rId22" Type="http://schemas.openxmlformats.org/officeDocument/2006/relationships/hyperlink" Target="https://theconversation.com/after-the-boom-where-will-growth-come-from-17358" TargetMode="External"/><Relationship Id="rId27" Type="http://schemas.openxmlformats.org/officeDocument/2006/relationships/hyperlink" Target="https://theconversation.com/abs-data-suggests-cultural-and-creative-wont-save-australia-23114" TargetMode="External"/><Relationship Id="rId30" Type="http://schemas.openxmlformats.org/officeDocument/2006/relationships/hyperlink" Target="https://theconversation.com/profiles/lisa-colley-117319/profile_bio" TargetMode="External"/><Relationship Id="rId35" Type="http://schemas.openxmlformats.org/officeDocument/2006/relationships/hyperlink" Target="http://en.wikipedia.org/wiki/Lean_manufacturing" TargetMode="External"/><Relationship Id="rId43" Type="http://schemas.openxmlformats.org/officeDocument/2006/relationships/hyperlink" Target="https://www.sgsep.com.au/projects/australias-creative-industries-valuation" TargetMode="External"/><Relationship Id="rId48" Type="http://schemas.openxmlformats.org/officeDocument/2006/relationships/hyperlink" Target="https://www.austrade.gov.au/ArticleDocuments/1358/Digital-Games-ICR.pdf.aspx" TargetMode="External"/><Relationship Id="rId56" Type="http://schemas.openxmlformats.org/officeDocument/2006/relationships/hyperlink" Target="http://www.acga.com.au/" TargetMode="External"/><Relationship Id="rId64" Type="http://schemas.openxmlformats.org/officeDocument/2006/relationships/hyperlink" Target="http://www.acga.com.au/" TargetMode="External"/><Relationship Id="rId69" Type="http://schemas.openxmlformats.org/officeDocument/2006/relationships/hyperlink" Target="http://www.screenaustralia.gov.au" TargetMode="External"/><Relationship Id="rId77" Type="http://schemas.openxmlformats.org/officeDocument/2006/relationships/hyperlink" Target="http://www.aria.com.au/" TargetMode="External"/><Relationship Id="rId8" Type="http://schemas.openxmlformats.org/officeDocument/2006/relationships/hyperlink" Target="https://research.qut.edu.au/dmrc/wp-content/uploads/sites/5/2018/03/Factsheet-1-Creative-Employment-overview-V5.pdf" TargetMode="External"/><Relationship Id="rId51" Type="http://schemas.openxmlformats.org/officeDocument/2006/relationships/hyperlink" Target="http://www.publishers.asn.au" TargetMode="External"/><Relationship Id="rId72" Type="http://schemas.openxmlformats.org/officeDocument/2006/relationships/hyperlink" Target="http://www.ausfilm.com.au" TargetMode="External"/><Relationship Id="rId80" Type="http://schemas.openxmlformats.org/officeDocument/2006/relationships/hyperlink" Target="http://www.publishers.asn.au/" TargetMode="External"/><Relationship Id="rId85" Type="http://schemas.openxmlformats.org/officeDocument/2006/relationships/hyperlink" Target="http://www.ausdance.org.au" TargetMode="External"/><Relationship Id="rId3" Type="http://schemas.openxmlformats.org/officeDocument/2006/relationships/settings" Target="settings.xml"/><Relationship Id="rId12" Type="http://schemas.openxmlformats.org/officeDocument/2006/relationships/hyperlink" Target="https://theconversation.com/explaining-the-figures-why-we-shouldnt-worry-about-the-loss-of-23-000-mining-jobs-1705" TargetMode="External"/><Relationship Id="rId17" Type="http://schemas.openxmlformats.org/officeDocument/2006/relationships/hyperlink" Target="https://www.facebook.com/malcolmturnbull/posts/10153698142356579" TargetMode="External"/><Relationship Id="rId25" Type="http://schemas.openxmlformats.org/officeDocument/2006/relationships/hyperlink" Target="http://www.oecd.org/sti/inno/smartspecialisation.htm" TargetMode="External"/><Relationship Id="rId33" Type="http://schemas.openxmlformats.org/officeDocument/2006/relationships/hyperlink" Target="http://www.nesta.org.uk/" TargetMode="External"/><Relationship Id="rId38" Type="http://schemas.openxmlformats.org/officeDocument/2006/relationships/hyperlink" Target="https://images.theconversation.com/files/42027/original/5p4r3m75-1392861229.jpg?ixlib=rb-1.1.0&amp;q=45&amp;auto=format&amp;w=1000&amp;fit=clip" TargetMode="External"/><Relationship Id="rId46" Type="http://schemas.openxmlformats.org/officeDocument/2006/relationships/image" Target="media/image7.png"/><Relationship Id="rId59" Type="http://schemas.openxmlformats.org/officeDocument/2006/relationships/hyperlink" Target="https://www.artbasel.com/en/Hong-Kong" TargetMode="External"/><Relationship Id="rId67" Type="http://schemas.openxmlformats.org/officeDocument/2006/relationships/hyperlink" Target="http://www.visualarts.net.au" TargetMode="External"/><Relationship Id="rId20" Type="http://schemas.openxmlformats.org/officeDocument/2006/relationships/hyperlink" Target="https://theconversation.com/we-can-rebalance-australias-economy-with-creative-industries-23458" TargetMode="External"/><Relationship Id="rId41" Type="http://schemas.openxmlformats.org/officeDocument/2006/relationships/hyperlink" Target="http://www.nesta.org.uk/publications/vital-growth" TargetMode="External"/><Relationship Id="rId54" Type="http://schemas.openxmlformats.org/officeDocument/2006/relationships/hyperlink" Target="http://www.cinars.org/" TargetMode="External"/><Relationship Id="rId62" Type="http://schemas.openxmlformats.org/officeDocument/2006/relationships/hyperlink" Target="https://screenproducersaustralia.org.au/" TargetMode="External"/><Relationship Id="rId70" Type="http://schemas.openxmlformats.org/officeDocument/2006/relationships/hyperlink" Target="http://www.spaa.org.au" TargetMode="External"/><Relationship Id="rId75" Type="http://schemas.openxmlformats.org/officeDocument/2006/relationships/hyperlink" Target="http://www.bigsound.org.au" TargetMode="External"/><Relationship Id="rId83" Type="http://schemas.openxmlformats.org/officeDocument/2006/relationships/hyperlink" Target="http://www.liveperformance.com.au" TargetMode="External"/><Relationship Id="rId88" Type="http://schemas.openxmlformats.org/officeDocument/2006/relationships/hyperlink" Target="http://www.igea.net"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www.nesta.org.uk/publications/future-skills-employment-2030" TargetMode="External"/><Relationship Id="rId23" Type="http://schemas.openxmlformats.org/officeDocument/2006/relationships/hyperlink" Target="https://theconversation.com/car-manufacturing-numbers-just-dont-stack-up-23093" TargetMode="External"/><Relationship Id="rId28" Type="http://schemas.openxmlformats.org/officeDocument/2006/relationships/hyperlink" Target="http://www.abs.gov.au/ausstats/abs@.nsf/mf/5271.0?OpenDocument" TargetMode="External"/><Relationship Id="rId36" Type="http://schemas.openxmlformats.org/officeDocument/2006/relationships/hyperlink" Target="http://www.innovation.gov.au/Industry/Manufacturing/Taskforce/Documents/SmarterManufacturing.pdf" TargetMode="External"/><Relationship Id="rId49" Type="http://schemas.openxmlformats.org/officeDocument/2006/relationships/hyperlink" Target="https://www.austrade.gov.au/ArticleDocuments/1358/Screen%20Production%20ICR.pdf.aspx" TargetMode="External"/><Relationship Id="rId57" Type="http://schemas.openxmlformats.org/officeDocument/2006/relationships/hyperlink" Target="http://www.melbourneartfair.com.au" TargetMode="External"/><Relationship Id="rId10" Type="http://schemas.openxmlformats.org/officeDocument/2006/relationships/hyperlink" Target="https://theconversation.com/we-can-rebalance-australias-economy-with-creative-industries-23458" TargetMode="External"/><Relationship Id="rId31" Type="http://schemas.openxmlformats.org/officeDocument/2006/relationships/image" Target="media/image5.png"/><Relationship Id="rId44" Type="http://schemas.openxmlformats.org/officeDocument/2006/relationships/hyperlink" Target="https://www.sgsep.com.au/understand" TargetMode="External"/><Relationship Id="rId52" Type="http://schemas.openxmlformats.org/officeDocument/2006/relationships/hyperlink" Target="http://www.performingartsmarket.com.au/" TargetMode="External"/><Relationship Id="rId60" Type="http://schemas.openxmlformats.org/officeDocument/2006/relationships/hyperlink" Target="http://www.artstagesingapore.com" TargetMode="External"/><Relationship Id="rId65" Type="http://schemas.openxmlformats.org/officeDocument/2006/relationships/hyperlink" Target="http://www.australiacouncil.gov.au" TargetMode="External"/><Relationship Id="rId73" Type="http://schemas.openxmlformats.org/officeDocument/2006/relationships/hyperlink" Target="http://www.soundsaustralia.com.au" TargetMode="External"/><Relationship Id="rId78" Type="http://schemas.openxmlformats.org/officeDocument/2006/relationships/hyperlink" Target="http://www.immf.com/" TargetMode="External"/><Relationship Id="rId81" Type="http://schemas.openxmlformats.org/officeDocument/2006/relationships/hyperlink" Target="http://www.asauthors.org/" TargetMode="External"/><Relationship Id="rId86" Type="http://schemas.openxmlformats.org/officeDocument/2006/relationships/hyperlink" Target="http://www.acapta.org.au" TargetMode="External"/><Relationship Id="rId4" Type="http://schemas.openxmlformats.org/officeDocument/2006/relationships/webSettings" Target="webSettings.xml"/><Relationship Id="rId9" Type="http://schemas.openxmlformats.org/officeDocument/2006/relationships/hyperlink" Target="https://www.brisbanetimes.com.au/politics/nsw/stem-has-become-a-buzzword-and-a-fad-nsw-education-minister-20180321-p4z5i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17</Pages>
  <Words>5099</Words>
  <Characters>29070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fryersridge</dc:creator>
  <cp:keywords/>
  <dc:description/>
  <cp:lastModifiedBy>fryersridge</cp:lastModifiedBy>
  <cp:revision>9</cp:revision>
  <dcterms:created xsi:type="dcterms:W3CDTF">2020-04-16T03:46:00Z</dcterms:created>
  <dcterms:modified xsi:type="dcterms:W3CDTF">2020-04-16T06:03:00Z</dcterms:modified>
</cp:coreProperties>
</file>