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E4" w:rsidRPr="009A4BE4" w:rsidRDefault="009A4BE4" w:rsidP="009A4B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4BE4">
        <w:rPr>
          <w:rFonts w:ascii="Times New Roman" w:eastAsia="Times New Roman" w:hAnsi="Times New Roman" w:cs="Times New Roman"/>
          <w:b/>
          <w:bCs/>
          <w:kern w:val="36"/>
          <w:sz w:val="48"/>
          <w:szCs w:val="48"/>
        </w:rPr>
        <w:t xml:space="preserve">Australia missing out on huge cuts in emissions through energy efficiency failure </w:t>
      </w:r>
    </w:p>
    <w:p w:rsid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hyperlink r:id="rId5" w:history="1">
        <w:r w:rsidRPr="00E62899">
          <w:rPr>
            <w:rStyle w:val="Hyperlink"/>
            <w:rFonts w:ascii="Times New Roman" w:eastAsia="Times New Roman" w:hAnsi="Times New Roman" w:cs="Times New Roman"/>
            <w:sz w:val="24"/>
            <w:szCs w:val="24"/>
          </w:rPr>
          <w:t>https://www.theguardian.com/australia-news/2019/jun/12/australia-could-cut-emissions-halfway-to-paris-target-under-global-energy-standards</w:t>
        </w:r>
      </w:hyperlink>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Adopting existing global standards for household appliances and factory equipment would also save billions in bills, a new report has found</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hyperlink r:id="rId6" w:history="1">
        <w:proofErr w:type="spellStart"/>
        <w:r w:rsidRPr="009A4BE4">
          <w:rPr>
            <w:rFonts w:ascii="Times New Roman" w:eastAsia="Times New Roman" w:hAnsi="Times New Roman" w:cs="Times New Roman"/>
            <w:color w:val="0000FF"/>
            <w:sz w:val="24"/>
            <w:szCs w:val="24"/>
            <w:u w:val="single"/>
          </w:rPr>
          <w:t>Naaman</w:t>
        </w:r>
        <w:proofErr w:type="spellEnd"/>
        <w:r w:rsidRPr="009A4BE4">
          <w:rPr>
            <w:rFonts w:ascii="Times New Roman" w:eastAsia="Times New Roman" w:hAnsi="Times New Roman" w:cs="Times New Roman"/>
            <w:color w:val="0000FF"/>
            <w:sz w:val="24"/>
            <w:szCs w:val="24"/>
            <w:u w:val="single"/>
          </w:rPr>
          <w:t xml:space="preserve"> Zhou</w:t>
        </w:r>
      </w:hyperlink>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 xml:space="preserve">Wed 12 Jun 2019 04.00 AEST Last modified on Wed 12 Jun 2019 07.20 AEST </w:t>
      </w:r>
    </w:p>
    <w:p w:rsidR="009A4BE4" w:rsidRPr="009A4BE4" w:rsidRDefault="009A4BE4" w:rsidP="009A4BE4">
      <w:pPr>
        <w:spacing w:after="0" w:line="240" w:lineRule="auto"/>
        <w:rPr>
          <w:rFonts w:ascii="Times New Roman" w:eastAsia="Times New Roman" w:hAnsi="Times New Roman" w:cs="Times New Roman"/>
          <w:color w:val="0000FF"/>
          <w:sz w:val="24"/>
          <w:szCs w:val="24"/>
          <w:u w:val="single"/>
        </w:rPr>
      </w:pPr>
      <w:r w:rsidRPr="009A4BE4">
        <w:rPr>
          <w:rFonts w:ascii="Times New Roman" w:eastAsia="Times New Roman" w:hAnsi="Times New Roman" w:cs="Times New Roman"/>
          <w:sz w:val="24"/>
          <w:szCs w:val="24"/>
        </w:rPr>
        <w:fldChar w:fldCharType="begin"/>
      </w:r>
      <w:r w:rsidRPr="009A4BE4">
        <w:rPr>
          <w:rFonts w:ascii="Times New Roman" w:eastAsia="Times New Roman" w:hAnsi="Times New Roman" w:cs="Times New Roman"/>
          <w:sz w:val="24"/>
          <w:szCs w:val="24"/>
        </w:rPr>
        <w:instrText xml:space="preserve"> HYPERLINK "https://www.theguardian.com/australia-news/2019/jun/12/australia-could-cut-emissions-halfway-to-paris-target-under-global-energy-standards" \l "img-1" </w:instrText>
      </w:r>
      <w:r w:rsidRPr="009A4BE4">
        <w:rPr>
          <w:rFonts w:ascii="Times New Roman" w:eastAsia="Times New Roman" w:hAnsi="Times New Roman" w:cs="Times New Roman"/>
          <w:sz w:val="24"/>
          <w:szCs w:val="24"/>
        </w:rPr>
        <w:fldChar w:fldCharType="separate"/>
      </w:r>
    </w:p>
    <w:p w:rsidR="009A4BE4" w:rsidRPr="009A4BE4" w:rsidRDefault="009A4BE4" w:rsidP="009A4BE4">
      <w:pPr>
        <w:spacing w:after="0"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fldChar w:fldCharType="end"/>
      </w:r>
      <w:r w:rsidRPr="009A4BE4">
        <w:rPr>
          <w:rFonts w:ascii="Times New Roman" w:eastAsia="Times New Roman" w:hAnsi="Times New Roman" w:cs="Times New Roman"/>
          <w:sz w:val="24"/>
          <w:szCs w:val="24"/>
        </w:rPr>
        <w:t xml:space="preserve">A report says adopting existing global standards on energy efficiency, including having better standards for household appliances, would ‘easily deliver half of the abatement required to meet Australia’s target to reduce emissions by 26-28% by 2030’. Photograph: </w:t>
      </w:r>
      <w:proofErr w:type="spellStart"/>
      <w:r w:rsidRPr="009A4BE4">
        <w:rPr>
          <w:rFonts w:ascii="Times New Roman" w:eastAsia="Times New Roman" w:hAnsi="Times New Roman" w:cs="Times New Roman"/>
          <w:sz w:val="24"/>
          <w:szCs w:val="24"/>
        </w:rPr>
        <w:t>Maskot</w:t>
      </w:r>
      <w:proofErr w:type="spellEnd"/>
      <w:r w:rsidRPr="009A4BE4">
        <w:rPr>
          <w:rFonts w:ascii="Times New Roman" w:eastAsia="Times New Roman" w:hAnsi="Times New Roman" w:cs="Times New Roman"/>
          <w:sz w:val="24"/>
          <w:szCs w:val="24"/>
        </w:rPr>
        <w:t>/Getty Images/</w:t>
      </w:r>
      <w:proofErr w:type="spellStart"/>
      <w:r w:rsidRPr="009A4BE4">
        <w:rPr>
          <w:rFonts w:ascii="Times New Roman" w:eastAsia="Times New Roman" w:hAnsi="Times New Roman" w:cs="Times New Roman"/>
          <w:sz w:val="24"/>
          <w:szCs w:val="24"/>
        </w:rPr>
        <w:t>Maskot</w:t>
      </w:r>
      <w:proofErr w:type="spellEnd"/>
      <w:r w:rsidRPr="009A4BE4">
        <w:rPr>
          <w:rFonts w:ascii="Times New Roman" w:eastAsia="Times New Roman" w:hAnsi="Times New Roman" w:cs="Times New Roman"/>
          <w:sz w:val="24"/>
          <w:szCs w:val="24"/>
        </w:rPr>
        <w:t xml:space="preserve"> </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Australia could cut greenhouse gas emissions halfway to its Paris agreement target, and save $7.7bn a year in bills, by adopting existing global standards on energy efficiency.</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From new hot water heaters to better standards for appliances, a new report has found Australia is missing an opportunity to “easily” meet its emissions targets and fight the looming climate crisis.</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 xml:space="preserve">The report, from the </w:t>
      </w:r>
      <w:hyperlink r:id="rId7" w:history="1">
        <w:r w:rsidRPr="009A4BE4">
          <w:rPr>
            <w:rFonts w:ascii="Times New Roman" w:eastAsia="Times New Roman" w:hAnsi="Times New Roman" w:cs="Times New Roman"/>
            <w:color w:val="0000FF"/>
            <w:sz w:val="24"/>
            <w:szCs w:val="24"/>
            <w:u w:val="single"/>
          </w:rPr>
          <w:t>Energy</w:t>
        </w:r>
      </w:hyperlink>
      <w:r w:rsidRPr="009A4BE4">
        <w:rPr>
          <w:rFonts w:ascii="Times New Roman" w:eastAsia="Times New Roman" w:hAnsi="Times New Roman" w:cs="Times New Roman"/>
          <w:sz w:val="24"/>
          <w:szCs w:val="24"/>
        </w:rPr>
        <w:t xml:space="preserve"> Efficiency Council (EEC), found that adopting the measures used in Germany would save the average Australian household $790 a year on power bills.</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It would also create 70,000 extra fulltime equivalent jobs – from advanced engineering to plumbing – as houses are fitted with new boilers, draught-sealing and new lights, and factories invest in efficient equipment.</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 xml:space="preserve">A </w:t>
      </w:r>
      <w:proofErr w:type="spellStart"/>
      <w:r w:rsidRPr="009A4BE4">
        <w:rPr>
          <w:rFonts w:ascii="Times New Roman" w:eastAsia="Times New Roman" w:hAnsi="Times New Roman" w:cs="Times New Roman"/>
          <w:sz w:val="24"/>
          <w:szCs w:val="24"/>
        </w:rPr>
        <w:t>YouGov</w:t>
      </w:r>
      <w:proofErr w:type="spellEnd"/>
      <w:r w:rsidRPr="009A4BE4">
        <w:rPr>
          <w:rFonts w:ascii="Times New Roman" w:eastAsia="Times New Roman" w:hAnsi="Times New Roman" w:cs="Times New Roman"/>
          <w:sz w:val="24"/>
          <w:szCs w:val="24"/>
        </w:rPr>
        <w:t xml:space="preserve"> survey commissioned by the EEC found that “investing in energy efficiency” is one of the most politically popular actions the government can take on the climate crisis – with more than 85% support among both </w:t>
      </w:r>
      <w:proofErr w:type="spellStart"/>
      <w:r w:rsidRPr="009A4BE4">
        <w:rPr>
          <w:rFonts w:ascii="Times New Roman" w:eastAsia="Times New Roman" w:hAnsi="Times New Roman" w:cs="Times New Roman"/>
          <w:sz w:val="24"/>
          <w:szCs w:val="24"/>
        </w:rPr>
        <w:t>Labor</w:t>
      </w:r>
      <w:proofErr w:type="spellEnd"/>
      <w:r w:rsidRPr="009A4BE4">
        <w:rPr>
          <w:rFonts w:ascii="Times New Roman" w:eastAsia="Times New Roman" w:hAnsi="Times New Roman" w:cs="Times New Roman"/>
          <w:sz w:val="24"/>
          <w:szCs w:val="24"/>
        </w:rPr>
        <w:t xml:space="preserve"> and Coalition voters.</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 xml:space="preserve">However, Australia is not on track to meet its </w:t>
      </w:r>
      <w:hyperlink r:id="rId8" w:history="1">
        <w:r w:rsidRPr="009A4BE4">
          <w:rPr>
            <w:rFonts w:ascii="Times New Roman" w:eastAsia="Times New Roman" w:hAnsi="Times New Roman" w:cs="Times New Roman"/>
            <w:color w:val="0000FF"/>
            <w:sz w:val="24"/>
            <w:szCs w:val="24"/>
            <w:u w:val="single"/>
          </w:rPr>
          <w:t>target of a 40% increase in efficiency</w:t>
        </w:r>
      </w:hyperlink>
      <w:r w:rsidRPr="009A4BE4">
        <w:rPr>
          <w:rFonts w:ascii="Times New Roman" w:eastAsia="Times New Roman" w:hAnsi="Times New Roman" w:cs="Times New Roman"/>
          <w:sz w:val="24"/>
          <w:szCs w:val="24"/>
        </w:rPr>
        <w:t xml:space="preserve"> by 2030, according to the EEC’s head of policy, Rob Murray-Leach.</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Since 2015, Australia has only improved an average of 0.7% a year, according to the EEC’s figures – well below the 2.3% rate needed.</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Murray-Leach said the levers of change were controlled by the states and territories – meaning Australia could still “crack on” even if the federal government was inactive.</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The report said Australians should start thinking of energy efficiency as a form of energy generation – adding capacity to the grid and reducing power bills.</w:t>
      </w:r>
    </w:p>
    <w:p w:rsidR="009A4BE4" w:rsidRPr="009A4BE4" w:rsidRDefault="009A4BE4" w:rsidP="009A4BE4">
      <w:pPr>
        <w:spacing w:after="0"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lastRenderedPageBreak/>
        <w:t>Advertisement</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“Energy efficiency is just another form of supply,” Murray-Leach said. “When I look at Germany, their bills are 30% lower”.</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According to the report, Australia has “barely begun to tap the potential of energy efficiency”, and was the worst developed country for efficiency, out of the top 25 energy-consuming countries.</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In comparison, China set a target of 20% improvement in only five years between 2006 and 2010, and exceeded it. And California in the 1970s generated the equivalent of two new nuclear power plants of energy, just by improving the efficiency of fridges.</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“It wasn’t until I went overseas that I realised how far behind we were,” Murray-Leach said. “We have fundamentally dropped the ball on what is seen as the standard way of how you do business. It’s like every other country in the world did accounting, and we just didn’t bother.”</w:t>
      </w:r>
    </w:p>
    <w:p w:rsidR="009A4BE4" w:rsidRPr="009A4BE4" w:rsidRDefault="009A4BE4" w:rsidP="009A4BE4">
      <w:pPr>
        <w:spacing w:after="0"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noProof/>
          <w:sz w:val="24"/>
          <w:szCs w:val="24"/>
        </w:rPr>
        <w:drawing>
          <wp:inline distT="0" distB="0" distL="0" distR="0">
            <wp:extent cx="4381500" cy="2628900"/>
            <wp:effectExtent l="0" t="0" r="0" b="0"/>
            <wp:docPr id="11" name="Picture 11" descr="https://i.guim.co.uk/img/media/6e299eefbc2ac00348afa53ba249c7fd2e575966/0_27_3121_1872/master/3121.jpg?width=460&amp;quality=85&amp;auto=format&amp;fit=max&amp;s=c7ff078095c7b77622f76746f02c1c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guim.co.uk/img/media/6e299eefbc2ac00348afa53ba249c7fd2e575966/0_27_3121_1872/master/3121.jpg?width=460&amp;quality=85&amp;auto=format&amp;fit=max&amp;s=c7ff078095c7b77622f76746f02c1c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The report found that adopting best practice from around the world would “easily deliver half of the abatement required to meet Australia’s target to reduce emissions by 26-28% by 2030”.</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And that push would create 120,000 fulltime equivalent jobs, up from the current 50,000.</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“A lot of energy efficiency jobs are not labelled energy efficiency jobs,” Murray-Leach said. “It’s a builder who 20% of his time is making sure the doors and the roof are keeping the heat in … It’s a lot of different jobs making things work better.</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“If you are upgrading the efficiency of a factory, you are getting highly skilled chemical and mechanical engineers to go in. If you are talking about draught-proofing a home, you are talking about a skilled tradesman. And if you are increasing the replacement rate of hot water, then those are plumbing jobs.”</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The report also recommended Australia improve minimum standards for appliances, and implement an energy rating scheme for houses.</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lastRenderedPageBreak/>
        <w:t>Australia currently has minimum standards set for 21 kinds of appliances – much less than our biggest trading partners, the US (with 51), the EU (41) and China (also 41).</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Simply matching those standards would boost trade as well as energy conservation, the report said.</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In the US, California also updates its building codes every three years to keep new buildings energy efficient.</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If Australia copied the same building codes as the US or Japan, an office building in Brisbane would be 20% more energy efficient, the report found.</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It also recommended that houses be given energy efficiency ratings in the same way appliances are, so new buyers and new renters can see how much money they would lose by choosing an energy inefficient home – a scheme the UK has had since 2007.</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“The research has shown you could easily double energy productivity – so a 100% improvement by 2040, instead of a 40% increase by 2040,” Murray-Leach said.</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 xml:space="preserve">Californian energy commissioner Andrew </w:t>
      </w:r>
      <w:proofErr w:type="spellStart"/>
      <w:r w:rsidRPr="009A4BE4">
        <w:rPr>
          <w:rFonts w:ascii="Times New Roman" w:eastAsia="Times New Roman" w:hAnsi="Times New Roman" w:cs="Times New Roman"/>
          <w:sz w:val="24"/>
          <w:szCs w:val="24"/>
        </w:rPr>
        <w:t>Mcallister</w:t>
      </w:r>
      <w:proofErr w:type="spellEnd"/>
      <w:r w:rsidRPr="009A4BE4">
        <w:rPr>
          <w:rFonts w:ascii="Times New Roman" w:eastAsia="Times New Roman" w:hAnsi="Times New Roman" w:cs="Times New Roman"/>
          <w:sz w:val="24"/>
          <w:szCs w:val="24"/>
        </w:rPr>
        <w:t xml:space="preserve"> told Guardian Australia “there is a lot of low-hanging fruit in Australia, that in California we have already harvested”.</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“Energy efficiency advocacy is not really a radical thing,” he said. “It is rational, it is good policy. It is not a partisan thing at all. It’s just good management.”</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Murray-Leach said much of this could be achieved without the federal government.</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“The levers for energy management really sit in the hands of states and territories,” he said.</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States have the power to institute energy-efficiency schemes (which currently exist in New South Wales, Victoria, South Australia and the ACT), can establish new building standards for homes and fund businesses to improve their own efficiency, as has recently happened in NSW.</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“Queensland can put in an energy efficiency scheme, it can introduce one tomorrow,” Murray-Leach said. “Businesses would prefer to have a national approach to these polices. But the states can coordinate with each other without the federal government. And the cost of inaction would be far worse than being uncoordinated.”</w:t>
      </w:r>
    </w:p>
    <w:p w:rsidR="009A4BE4" w:rsidRPr="009A4BE4" w:rsidRDefault="009A4BE4" w:rsidP="009A4BE4">
      <w:pPr>
        <w:spacing w:before="100" w:beforeAutospacing="1" w:after="100" w:afterAutospacing="1" w:line="240" w:lineRule="auto"/>
        <w:rPr>
          <w:rFonts w:ascii="Times New Roman" w:eastAsia="Times New Roman" w:hAnsi="Times New Roman" w:cs="Times New Roman"/>
          <w:sz w:val="24"/>
          <w:szCs w:val="24"/>
        </w:rPr>
      </w:pPr>
      <w:r w:rsidRPr="009A4BE4">
        <w:rPr>
          <w:rFonts w:ascii="Times New Roman" w:eastAsia="Times New Roman" w:hAnsi="Times New Roman" w:cs="Times New Roman"/>
          <w:sz w:val="24"/>
          <w:szCs w:val="24"/>
        </w:rPr>
        <w:t>The report also recommends that manufacturing businesses be given incentives and grants to improve efficiency, and that the government introduce stronger fuel-efficiency standards for vehicles.</w:t>
      </w:r>
      <w:bookmarkStart w:id="0" w:name="_GoBack"/>
      <w:bookmarkEnd w:id="0"/>
    </w:p>
    <w:sectPr w:rsidR="009A4BE4" w:rsidRPr="009A4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5A0D"/>
    <w:multiLevelType w:val="multilevel"/>
    <w:tmpl w:val="EAF2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959A9"/>
    <w:multiLevelType w:val="multilevel"/>
    <w:tmpl w:val="023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E452B"/>
    <w:multiLevelType w:val="multilevel"/>
    <w:tmpl w:val="AE12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545D4"/>
    <w:multiLevelType w:val="multilevel"/>
    <w:tmpl w:val="1DE4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9199C"/>
    <w:multiLevelType w:val="multilevel"/>
    <w:tmpl w:val="434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41866"/>
    <w:multiLevelType w:val="multilevel"/>
    <w:tmpl w:val="496E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82AD8"/>
    <w:multiLevelType w:val="multilevel"/>
    <w:tmpl w:val="9E1C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948FB"/>
    <w:multiLevelType w:val="multilevel"/>
    <w:tmpl w:val="16EE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B7B8D"/>
    <w:multiLevelType w:val="multilevel"/>
    <w:tmpl w:val="4754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56F60"/>
    <w:multiLevelType w:val="multilevel"/>
    <w:tmpl w:val="219E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C7225"/>
    <w:multiLevelType w:val="multilevel"/>
    <w:tmpl w:val="74FE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7514B"/>
    <w:multiLevelType w:val="multilevel"/>
    <w:tmpl w:val="F180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536E2"/>
    <w:multiLevelType w:val="multilevel"/>
    <w:tmpl w:val="7C70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E58AE"/>
    <w:multiLevelType w:val="multilevel"/>
    <w:tmpl w:val="9D1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15DE6"/>
    <w:multiLevelType w:val="multilevel"/>
    <w:tmpl w:val="FC0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2F76A0"/>
    <w:multiLevelType w:val="multilevel"/>
    <w:tmpl w:val="44E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F193C"/>
    <w:multiLevelType w:val="multilevel"/>
    <w:tmpl w:val="7CF2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A0C25"/>
    <w:multiLevelType w:val="multilevel"/>
    <w:tmpl w:val="4228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8"/>
  </w:num>
  <w:num w:numId="4">
    <w:abstractNumId w:val="6"/>
  </w:num>
  <w:num w:numId="5">
    <w:abstractNumId w:val="9"/>
  </w:num>
  <w:num w:numId="6">
    <w:abstractNumId w:val="17"/>
  </w:num>
  <w:num w:numId="7">
    <w:abstractNumId w:val="15"/>
  </w:num>
  <w:num w:numId="8">
    <w:abstractNumId w:val="7"/>
  </w:num>
  <w:num w:numId="9">
    <w:abstractNumId w:val="11"/>
  </w:num>
  <w:num w:numId="10">
    <w:abstractNumId w:val="3"/>
  </w:num>
  <w:num w:numId="11">
    <w:abstractNumId w:val="0"/>
  </w:num>
  <w:num w:numId="12">
    <w:abstractNumId w:val="4"/>
  </w:num>
  <w:num w:numId="13">
    <w:abstractNumId w:val="16"/>
  </w:num>
  <w:num w:numId="14">
    <w:abstractNumId w:val="10"/>
  </w:num>
  <w:num w:numId="15">
    <w:abstractNumId w:val="2"/>
  </w:num>
  <w:num w:numId="16">
    <w:abstractNumId w:val="5"/>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E4"/>
    <w:rsid w:val="0047290C"/>
    <w:rsid w:val="009A4B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37F5-C5D9-4692-BA85-3AC0625E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4B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4B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4B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A4B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B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4B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4B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A4BE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A4BE4"/>
    <w:rPr>
      <w:color w:val="0000FF"/>
      <w:u w:val="single"/>
    </w:rPr>
  </w:style>
  <w:style w:type="character" w:customStyle="1" w:styleId="u-h">
    <w:name w:val="u-h"/>
    <w:basedOn w:val="DefaultParagraphFont"/>
    <w:rsid w:val="009A4BE4"/>
  </w:style>
  <w:style w:type="character" w:customStyle="1" w:styleId="labellink-wrapper">
    <w:name w:val="label__link-wrapper"/>
    <w:basedOn w:val="DefaultParagraphFont"/>
    <w:rsid w:val="009A4BE4"/>
  </w:style>
  <w:style w:type="character" w:styleId="Strong">
    <w:name w:val="Strong"/>
    <w:basedOn w:val="DefaultParagraphFont"/>
    <w:uiPriority w:val="22"/>
    <w:qFormat/>
    <w:rsid w:val="009A4BE4"/>
    <w:rPr>
      <w:b/>
      <w:bCs/>
    </w:rPr>
  </w:style>
  <w:style w:type="paragraph" w:styleId="NormalWeb">
    <w:name w:val="Normal (Web)"/>
    <w:basedOn w:val="Normal"/>
    <w:uiPriority w:val="99"/>
    <w:semiHidden/>
    <w:unhideWhenUsed/>
    <w:rsid w:val="009A4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9A4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9A4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9A4BE4"/>
  </w:style>
  <w:style w:type="character" w:customStyle="1" w:styleId="sharecounttext">
    <w:name w:val="sharecount__text"/>
    <w:basedOn w:val="DefaultParagraphFont"/>
    <w:rsid w:val="009A4BE4"/>
  </w:style>
  <w:style w:type="character" w:customStyle="1" w:styleId="submetalabel">
    <w:name w:val="submeta__label"/>
    <w:basedOn w:val="DefaultParagraphFont"/>
    <w:rsid w:val="009A4BE4"/>
  </w:style>
  <w:style w:type="character" w:customStyle="1" w:styleId="syndicationlink">
    <w:name w:val="syndication__link"/>
    <w:basedOn w:val="DefaultParagraphFont"/>
    <w:rsid w:val="009A4BE4"/>
  </w:style>
  <w:style w:type="character" w:customStyle="1" w:styleId="component-buttoncontent">
    <w:name w:val="component-button__content"/>
    <w:basedOn w:val="DefaultParagraphFont"/>
    <w:rsid w:val="009A4BE4"/>
  </w:style>
  <w:style w:type="character" w:customStyle="1" w:styleId="right-most-popularkicker">
    <w:name w:val="right-most-popular__kicker"/>
    <w:basedOn w:val="DefaultParagraphFont"/>
    <w:rsid w:val="009A4BE4"/>
  </w:style>
  <w:style w:type="character" w:customStyle="1" w:styleId="obaboutthiscontent">
    <w:name w:val="ob_about_this_content"/>
    <w:basedOn w:val="DefaultParagraphFont"/>
    <w:rsid w:val="009A4BE4"/>
  </w:style>
  <w:style w:type="character" w:customStyle="1" w:styleId="ob-unit">
    <w:name w:val="ob-unit"/>
    <w:basedOn w:val="DefaultParagraphFont"/>
    <w:rsid w:val="009A4BE4"/>
  </w:style>
  <w:style w:type="character" w:customStyle="1" w:styleId="obabout">
    <w:name w:val="ob_about"/>
    <w:basedOn w:val="DefaultParagraphFont"/>
    <w:rsid w:val="009A4BE4"/>
  </w:style>
  <w:style w:type="character" w:customStyle="1" w:styleId="back-to-toptext">
    <w:name w:val="back-to-top__text"/>
    <w:basedOn w:val="DefaultParagraphFont"/>
    <w:rsid w:val="009A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17574">
      <w:bodyDiv w:val="1"/>
      <w:marLeft w:val="0"/>
      <w:marRight w:val="0"/>
      <w:marTop w:val="0"/>
      <w:marBottom w:val="0"/>
      <w:divBdr>
        <w:top w:val="none" w:sz="0" w:space="0" w:color="auto"/>
        <w:left w:val="none" w:sz="0" w:space="0" w:color="auto"/>
        <w:bottom w:val="none" w:sz="0" w:space="0" w:color="auto"/>
        <w:right w:val="none" w:sz="0" w:space="0" w:color="auto"/>
      </w:divBdr>
      <w:divsChild>
        <w:div w:id="544801781">
          <w:marLeft w:val="0"/>
          <w:marRight w:val="0"/>
          <w:marTop w:val="0"/>
          <w:marBottom w:val="0"/>
          <w:divBdr>
            <w:top w:val="none" w:sz="0" w:space="0" w:color="auto"/>
            <w:left w:val="none" w:sz="0" w:space="0" w:color="auto"/>
            <w:bottom w:val="none" w:sz="0" w:space="0" w:color="auto"/>
            <w:right w:val="none" w:sz="0" w:space="0" w:color="auto"/>
          </w:divBdr>
        </w:div>
        <w:div w:id="209191042">
          <w:marLeft w:val="0"/>
          <w:marRight w:val="0"/>
          <w:marTop w:val="0"/>
          <w:marBottom w:val="0"/>
          <w:divBdr>
            <w:top w:val="none" w:sz="0" w:space="0" w:color="auto"/>
            <w:left w:val="none" w:sz="0" w:space="0" w:color="auto"/>
            <w:bottom w:val="none" w:sz="0" w:space="0" w:color="auto"/>
            <w:right w:val="none" w:sz="0" w:space="0" w:color="auto"/>
          </w:divBdr>
          <w:divsChild>
            <w:div w:id="1840271042">
              <w:marLeft w:val="0"/>
              <w:marRight w:val="0"/>
              <w:marTop w:val="0"/>
              <w:marBottom w:val="0"/>
              <w:divBdr>
                <w:top w:val="none" w:sz="0" w:space="0" w:color="auto"/>
                <w:left w:val="none" w:sz="0" w:space="0" w:color="auto"/>
                <w:bottom w:val="none" w:sz="0" w:space="0" w:color="auto"/>
                <w:right w:val="none" w:sz="0" w:space="0" w:color="auto"/>
              </w:divBdr>
              <w:divsChild>
                <w:div w:id="1675916375">
                  <w:marLeft w:val="0"/>
                  <w:marRight w:val="0"/>
                  <w:marTop w:val="0"/>
                  <w:marBottom w:val="0"/>
                  <w:divBdr>
                    <w:top w:val="none" w:sz="0" w:space="0" w:color="auto"/>
                    <w:left w:val="none" w:sz="0" w:space="0" w:color="auto"/>
                    <w:bottom w:val="none" w:sz="0" w:space="0" w:color="auto"/>
                    <w:right w:val="none" w:sz="0" w:space="0" w:color="auto"/>
                  </w:divBdr>
                </w:div>
                <w:div w:id="12243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362">
          <w:marLeft w:val="0"/>
          <w:marRight w:val="0"/>
          <w:marTop w:val="0"/>
          <w:marBottom w:val="0"/>
          <w:divBdr>
            <w:top w:val="none" w:sz="0" w:space="0" w:color="auto"/>
            <w:left w:val="none" w:sz="0" w:space="0" w:color="auto"/>
            <w:bottom w:val="none" w:sz="0" w:space="0" w:color="auto"/>
            <w:right w:val="none" w:sz="0" w:space="0" w:color="auto"/>
          </w:divBdr>
        </w:div>
        <w:div w:id="595942999">
          <w:marLeft w:val="0"/>
          <w:marRight w:val="0"/>
          <w:marTop w:val="0"/>
          <w:marBottom w:val="0"/>
          <w:divBdr>
            <w:top w:val="none" w:sz="0" w:space="0" w:color="auto"/>
            <w:left w:val="none" w:sz="0" w:space="0" w:color="auto"/>
            <w:bottom w:val="none" w:sz="0" w:space="0" w:color="auto"/>
            <w:right w:val="none" w:sz="0" w:space="0" w:color="auto"/>
          </w:divBdr>
        </w:div>
        <w:div w:id="195236478">
          <w:marLeft w:val="0"/>
          <w:marRight w:val="0"/>
          <w:marTop w:val="0"/>
          <w:marBottom w:val="0"/>
          <w:divBdr>
            <w:top w:val="none" w:sz="0" w:space="0" w:color="auto"/>
            <w:left w:val="none" w:sz="0" w:space="0" w:color="auto"/>
            <w:bottom w:val="none" w:sz="0" w:space="0" w:color="auto"/>
            <w:right w:val="none" w:sz="0" w:space="0" w:color="auto"/>
          </w:divBdr>
          <w:divsChild>
            <w:div w:id="968438988">
              <w:marLeft w:val="0"/>
              <w:marRight w:val="0"/>
              <w:marTop w:val="0"/>
              <w:marBottom w:val="0"/>
              <w:divBdr>
                <w:top w:val="none" w:sz="0" w:space="0" w:color="auto"/>
                <w:left w:val="none" w:sz="0" w:space="0" w:color="auto"/>
                <w:bottom w:val="none" w:sz="0" w:space="0" w:color="auto"/>
                <w:right w:val="none" w:sz="0" w:space="0" w:color="auto"/>
              </w:divBdr>
              <w:divsChild>
                <w:div w:id="13361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3358">
          <w:marLeft w:val="0"/>
          <w:marRight w:val="0"/>
          <w:marTop w:val="0"/>
          <w:marBottom w:val="0"/>
          <w:divBdr>
            <w:top w:val="none" w:sz="0" w:space="0" w:color="auto"/>
            <w:left w:val="none" w:sz="0" w:space="0" w:color="auto"/>
            <w:bottom w:val="none" w:sz="0" w:space="0" w:color="auto"/>
            <w:right w:val="none" w:sz="0" w:space="0" w:color="auto"/>
          </w:divBdr>
          <w:divsChild>
            <w:div w:id="526218382">
              <w:marLeft w:val="0"/>
              <w:marRight w:val="0"/>
              <w:marTop w:val="0"/>
              <w:marBottom w:val="0"/>
              <w:divBdr>
                <w:top w:val="none" w:sz="0" w:space="0" w:color="auto"/>
                <w:left w:val="none" w:sz="0" w:space="0" w:color="auto"/>
                <w:bottom w:val="none" w:sz="0" w:space="0" w:color="auto"/>
                <w:right w:val="none" w:sz="0" w:space="0" w:color="auto"/>
              </w:divBdr>
              <w:divsChild>
                <w:div w:id="1769229818">
                  <w:marLeft w:val="0"/>
                  <w:marRight w:val="0"/>
                  <w:marTop w:val="0"/>
                  <w:marBottom w:val="0"/>
                  <w:divBdr>
                    <w:top w:val="none" w:sz="0" w:space="0" w:color="auto"/>
                    <w:left w:val="none" w:sz="0" w:space="0" w:color="auto"/>
                    <w:bottom w:val="none" w:sz="0" w:space="0" w:color="auto"/>
                    <w:right w:val="none" w:sz="0" w:space="0" w:color="auto"/>
                  </w:divBdr>
                  <w:divsChild>
                    <w:div w:id="1213539520">
                      <w:marLeft w:val="0"/>
                      <w:marRight w:val="0"/>
                      <w:marTop w:val="0"/>
                      <w:marBottom w:val="0"/>
                      <w:divBdr>
                        <w:top w:val="none" w:sz="0" w:space="0" w:color="auto"/>
                        <w:left w:val="none" w:sz="0" w:space="0" w:color="auto"/>
                        <w:bottom w:val="none" w:sz="0" w:space="0" w:color="auto"/>
                        <w:right w:val="none" w:sz="0" w:space="0" w:color="auto"/>
                      </w:divBdr>
                      <w:divsChild>
                        <w:div w:id="200478036">
                          <w:marLeft w:val="0"/>
                          <w:marRight w:val="0"/>
                          <w:marTop w:val="0"/>
                          <w:marBottom w:val="0"/>
                          <w:divBdr>
                            <w:top w:val="none" w:sz="0" w:space="0" w:color="auto"/>
                            <w:left w:val="none" w:sz="0" w:space="0" w:color="auto"/>
                            <w:bottom w:val="none" w:sz="0" w:space="0" w:color="auto"/>
                            <w:right w:val="none" w:sz="0" w:space="0" w:color="auto"/>
                          </w:divBdr>
                          <w:divsChild>
                            <w:div w:id="17246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976219">
          <w:marLeft w:val="0"/>
          <w:marRight w:val="0"/>
          <w:marTop w:val="0"/>
          <w:marBottom w:val="0"/>
          <w:divBdr>
            <w:top w:val="none" w:sz="0" w:space="0" w:color="auto"/>
            <w:left w:val="none" w:sz="0" w:space="0" w:color="auto"/>
            <w:bottom w:val="none" w:sz="0" w:space="0" w:color="auto"/>
            <w:right w:val="none" w:sz="0" w:space="0" w:color="auto"/>
          </w:divBdr>
          <w:divsChild>
            <w:div w:id="949242030">
              <w:marLeft w:val="0"/>
              <w:marRight w:val="0"/>
              <w:marTop w:val="0"/>
              <w:marBottom w:val="0"/>
              <w:divBdr>
                <w:top w:val="none" w:sz="0" w:space="0" w:color="auto"/>
                <w:left w:val="none" w:sz="0" w:space="0" w:color="auto"/>
                <w:bottom w:val="none" w:sz="0" w:space="0" w:color="auto"/>
                <w:right w:val="none" w:sz="0" w:space="0" w:color="auto"/>
              </w:divBdr>
            </w:div>
          </w:divsChild>
        </w:div>
        <w:div w:id="1410224523">
          <w:marLeft w:val="0"/>
          <w:marRight w:val="0"/>
          <w:marTop w:val="0"/>
          <w:marBottom w:val="0"/>
          <w:divBdr>
            <w:top w:val="none" w:sz="0" w:space="0" w:color="auto"/>
            <w:left w:val="none" w:sz="0" w:space="0" w:color="auto"/>
            <w:bottom w:val="none" w:sz="0" w:space="0" w:color="auto"/>
            <w:right w:val="none" w:sz="0" w:space="0" w:color="auto"/>
          </w:divBdr>
          <w:divsChild>
            <w:div w:id="844250198">
              <w:marLeft w:val="0"/>
              <w:marRight w:val="0"/>
              <w:marTop w:val="0"/>
              <w:marBottom w:val="0"/>
              <w:divBdr>
                <w:top w:val="none" w:sz="0" w:space="0" w:color="auto"/>
                <w:left w:val="none" w:sz="0" w:space="0" w:color="auto"/>
                <w:bottom w:val="none" w:sz="0" w:space="0" w:color="auto"/>
                <w:right w:val="none" w:sz="0" w:space="0" w:color="auto"/>
              </w:divBdr>
              <w:divsChild>
                <w:div w:id="1639916828">
                  <w:marLeft w:val="0"/>
                  <w:marRight w:val="0"/>
                  <w:marTop w:val="0"/>
                  <w:marBottom w:val="0"/>
                  <w:divBdr>
                    <w:top w:val="none" w:sz="0" w:space="0" w:color="auto"/>
                    <w:left w:val="none" w:sz="0" w:space="0" w:color="auto"/>
                    <w:bottom w:val="none" w:sz="0" w:space="0" w:color="auto"/>
                    <w:right w:val="none" w:sz="0" w:space="0" w:color="auto"/>
                  </w:divBdr>
                  <w:divsChild>
                    <w:div w:id="2130776418">
                      <w:marLeft w:val="0"/>
                      <w:marRight w:val="0"/>
                      <w:marTop w:val="0"/>
                      <w:marBottom w:val="0"/>
                      <w:divBdr>
                        <w:top w:val="none" w:sz="0" w:space="0" w:color="auto"/>
                        <w:left w:val="none" w:sz="0" w:space="0" w:color="auto"/>
                        <w:bottom w:val="none" w:sz="0" w:space="0" w:color="auto"/>
                        <w:right w:val="none" w:sz="0" w:space="0" w:color="auto"/>
                      </w:divBdr>
                      <w:divsChild>
                        <w:div w:id="419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8918">
              <w:marLeft w:val="0"/>
              <w:marRight w:val="0"/>
              <w:marTop w:val="0"/>
              <w:marBottom w:val="0"/>
              <w:divBdr>
                <w:top w:val="none" w:sz="0" w:space="0" w:color="auto"/>
                <w:left w:val="none" w:sz="0" w:space="0" w:color="auto"/>
                <w:bottom w:val="none" w:sz="0" w:space="0" w:color="auto"/>
                <w:right w:val="none" w:sz="0" w:space="0" w:color="auto"/>
              </w:divBdr>
              <w:divsChild>
                <w:div w:id="13581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8753">
          <w:marLeft w:val="0"/>
          <w:marRight w:val="0"/>
          <w:marTop w:val="0"/>
          <w:marBottom w:val="0"/>
          <w:divBdr>
            <w:top w:val="none" w:sz="0" w:space="0" w:color="auto"/>
            <w:left w:val="none" w:sz="0" w:space="0" w:color="auto"/>
            <w:bottom w:val="none" w:sz="0" w:space="0" w:color="auto"/>
            <w:right w:val="none" w:sz="0" w:space="0" w:color="auto"/>
          </w:divBdr>
          <w:divsChild>
            <w:div w:id="1567717249">
              <w:marLeft w:val="0"/>
              <w:marRight w:val="0"/>
              <w:marTop w:val="0"/>
              <w:marBottom w:val="0"/>
              <w:divBdr>
                <w:top w:val="none" w:sz="0" w:space="0" w:color="auto"/>
                <w:left w:val="none" w:sz="0" w:space="0" w:color="auto"/>
                <w:bottom w:val="none" w:sz="0" w:space="0" w:color="auto"/>
                <w:right w:val="none" w:sz="0" w:space="0" w:color="auto"/>
              </w:divBdr>
            </w:div>
          </w:divsChild>
        </w:div>
        <w:div w:id="1006784098">
          <w:marLeft w:val="0"/>
          <w:marRight w:val="0"/>
          <w:marTop w:val="0"/>
          <w:marBottom w:val="0"/>
          <w:divBdr>
            <w:top w:val="none" w:sz="0" w:space="0" w:color="auto"/>
            <w:left w:val="none" w:sz="0" w:space="0" w:color="auto"/>
            <w:bottom w:val="none" w:sz="0" w:space="0" w:color="auto"/>
            <w:right w:val="none" w:sz="0" w:space="0" w:color="auto"/>
          </w:divBdr>
          <w:divsChild>
            <w:div w:id="548306411">
              <w:marLeft w:val="0"/>
              <w:marRight w:val="0"/>
              <w:marTop w:val="0"/>
              <w:marBottom w:val="0"/>
              <w:divBdr>
                <w:top w:val="none" w:sz="0" w:space="0" w:color="auto"/>
                <w:left w:val="none" w:sz="0" w:space="0" w:color="auto"/>
                <w:bottom w:val="none" w:sz="0" w:space="0" w:color="auto"/>
                <w:right w:val="none" w:sz="0" w:space="0" w:color="auto"/>
              </w:divBdr>
            </w:div>
          </w:divsChild>
        </w:div>
        <w:div w:id="1934051641">
          <w:marLeft w:val="0"/>
          <w:marRight w:val="0"/>
          <w:marTop w:val="0"/>
          <w:marBottom w:val="0"/>
          <w:divBdr>
            <w:top w:val="none" w:sz="0" w:space="0" w:color="auto"/>
            <w:left w:val="none" w:sz="0" w:space="0" w:color="auto"/>
            <w:bottom w:val="none" w:sz="0" w:space="0" w:color="auto"/>
            <w:right w:val="none" w:sz="0" w:space="0" w:color="auto"/>
          </w:divBdr>
          <w:divsChild>
            <w:div w:id="2085954756">
              <w:marLeft w:val="0"/>
              <w:marRight w:val="0"/>
              <w:marTop w:val="0"/>
              <w:marBottom w:val="0"/>
              <w:divBdr>
                <w:top w:val="none" w:sz="0" w:space="0" w:color="auto"/>
                <w:left w:val="none" w:sz="0" w:space="0" w:color="auto"/>
                <w:bottom w:val="none" w:sz="0" w:space="0" w:color="auto"/>
                <w:right w:val="none" w:sz="0" w:space="0" w:color="auto"/>
              </w:divBdr>
            </w:div>
          </w:divsChild>
        </w:div>
        <w:div w:id="40639130">
          <w:marLeft w:val="0"/>
          <w:marRight w:val="0"/>
          <w:marTop w:val="0"/>
          <w:marBottom w:val="0"/>
          <w:divBdr>
            <w:top w:val="none" w:sz="0" w:space="0" w:color="auto"/>
            <w:left w:val="none" w:sz="0" w:space="0" w:color="auto"/>
            <w:bottom w:val="none" w:sz="0" w:space="0" w:color="auto"/>
            <w:right w:val="none" w:sz="0" w:space="0" w:color="auto"/>
          </w:divBdr>
        </w:div>
        <w:div w:id="1163743164">
          <w:marLeft w:val="0"/>
          <w:marRight w:val="0"/>
          <w:marTop w:val="0"/>
          <w:marBottom w:val="0"/>
          <w:divBdr>
            <w:top w:val="none" w:sz="0" w:space="0" w:color="auto"/>
            <w:left w:val="none" w:sz="0" w:space="0" w:color="auto"/>
            <w:bottom w:val="none" w:sz="0" w:space="0" w:color="auto"/>
            <w:right w:val="none" w:sz="0" w:space="0" w:color="auto"/>
          </w:divBdr>
          <w:divsChild>
            <w:div w:id="1687289961">
              <w:marLeft w:val="0"/>
              <w:marRight w:val="0"/>
              <w:marTop w:val="0"/>
              <w:marBottom w:val="0"/>
              <w:divBdr>
                <w:top w:val="none" w:sz="0" w:space="0" w:color="auto"/>
                <w:left w:val="none" w:sz="0" w:space="0" w:color="auto"/>
                <w:bottom w:val="none" w:sz="0" w:space="0" w:color="auto"/>
                <w:right w:val="none" w:sz="0" w:space="0" w:color="auto"/>
              </w:divBdr>
              <w:divsChild>
                <w:div w:id="659501482">
                  <w:marLeft w:val="0"/>
                  <w:marRight w:val="0"/>
                  <w:marTop w:val="0"/>
                  <w:marBottom w:val="0"/>
                  <w:divBdr>
                    <w:top w:val="none" w:sz="0" w:space="0" w:color="auto"/>
                    <w:left w:val="none" w:sz="0" w:space="0" w:color="auto"/>
                    <w:bottom w:val="none" w:sz="0" w:space="0" w:color="auto"/>
                    <w:right w:val="none" w:sz="0" w:space="0" w:color="auto"/>
                  </w:divBdr>
                  <w:divsChild>
                    <w:div w:id="1237016140">
                      <w:marLeft w:val="0"/>
                      <w:marRight w:val="0"/>
                      <w:marTop w:val="0"/>
                      <w:marBottom w:val="0"/>
                      <w:divBdr>
                        <w:top w:val="none" w:sz="0" w:space="0" w:color="auto"/>
                        <w:left w:val="none" w:sz="0" w:space="0" w:color="auto"/>
                        <w:bottom w:val="none" w:sz="0" w:space="0" w:color="auto"/>
                        <w:right w:val="none" w:sz="0" w:space="0" w:color="auto"/>
                      </w:divBdr>
                      <w:divsChild>
                        <w:div w:id="388500076">
                          <w:marLeft w:val="0"/>
                          <w:marRight w:val="0"/>
                          <w:marTop w:val="0"/>
                          <w:marBottom w:val="0"/>
                          <w:divBdr>
                            <w:top w:val="none" w:sz="0" w:space="0" w:color="auto"/>
                            <w:left w:val="none" w:sz="0" w:space="0" w:color="auto"/>
                            <w:bottom w:val="none" w:sz="0" w:space="0" w:color="auto"/>
                            <w:right w:val="none" w:sz="0" w:space="0" w:color="auto"/>
                          </w:divBdr>
                        </w:div>
                        <w:div w:id="1657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3380">
          <w:marLeft w:val="0"/>
          <w:marRight w:val="0"/>
          <w:marTop w:val="0"/>
          <w:marBottom w:val="0"/>
          <w:divBdr>
            <w:top w:val="none" w:sz="0" w:space="0" w:color="auto"/>
            <w:left w:val="none" w:sz="0" w:space="0" w:color="auto"/>
            <w:bottom w:val="none" w:sz="0" w:space="0" w:color="auto"/>
            <w:right w:val="none" w:sz="0" w:space="0" w:color="auto"/>
          </w:divBdr>
        </w:div>
        <w:div w:id="1242056239">
          <w:marLeft w:val="0"/>
          <w:marRight w:val="0"/>
          <w:marTop w:val="0"/>
          <w:marBottom w:val="0"/>
          <w:divBdr>
            <w:top w:val="none" w:sz="0" w:space="0" w:color="auto"/>
            <w:left w:val="none" w:sz="0" w:space="0" w:color="auto"/>
            <w:bottom w:val="none" w:sz="0" w:space="0" w:color="auto"/>
            <w:right w:val="none" w:sz="0" w:space="0" w:color="auto"/>
          </w:divBdr>
        </w:div>
        <w:div w:id="1559315189">
          <w:marLeft w:val="0"/>
          <w:marRight w:val="0"/>
          <w:marTop w:val="0"/>
          <w:marBottom w:val="0"/>
          <w:divBdr>
            <w:top w:val="none" w:sz="0" w:space="0" w:color="auto"/>
            <w:left w:val="none" w:sz="0" w:space="0" w:color="auto"/>
            <w:bottom w:val="none" w:sz="0" w:space="0" w:color="auto"/>
            <w:right w:val="none" w:sz="0" w:space="0" w:color="auto"/>
          </w:divBdr>
          <w:divsChild>
            <w:div w:id="277102819">
              <w:marLeft w:val="0"/>
              <w:marRight w:val="0"/>
              <w:marTop w:val="0"/>
              <w:marBottom w:val="0"/>
              <w:divBdr>
                <w:top w:val="none" w:sz="0" w:space="0" w:color="auto"/>
                <w:left w:val="none" w:sz="0" w:space="0" w:color="auto"/>
                <w:bottom w:val="none" w:sz="0" w:space="0" w:color="auto"/>
                <w:right w:val="none" w:sz="0" w:space="0" w:color="auto"/>
              </w:divBdr>
            </w:div>
          </w:divsChild>
        </w:div>
        <w:div w:id="988361107">
          <w:marLeft w:val="0"/>
          <w:marRight w:val="0"/>
          <w:marTop w:val="0"/>
          <w:marBottom w:val="0"/>
          <w:divBdr>
            <w:top w:val="none" w:sz="0" w:space="0" w:color="auto"/>
            <w:left w:val="none" w:sz="0" w:space="0" w:color="auto"/>
            <w:bottom w:val="none" w:sz="0" w:space="0" w:color="auto"/>
            <w:right w:val="none" w:sz="0" w:space="0" w:color="auto"/>
          </w:divBdr>
        </w:div>
        <w:div w:id="381563565">
          <w:marLeft w:val="0"/>
          <w:marRight w:val="0"/>
          <w:marTop w:val="0"/>
          <w:marBottom w:val="0"/>
          <w:divBdr>
            <w:top w:val="none" w:sz="0" w:space="0" w:color="auto"/>
            <w:left w:val="none" w:sz="0" w:space="0" w:color="auto"/>
            <w:bottom w:val="none" w:sz="0" w:space="0" w:color="auto"/>
            <w:right w:val="none" w:sz="0" w:space="0" w:color="auto"/>
          </w:divBdr>
          <w:divsChild>
            <w:div w:id="1482698229">
              <w:marLeft w:val="0"/>
              <w:marRight w:val="0"/>
              <w:marTop w:val="0"/>
              <w:marBottom w:val="0"/>
              <w:divBdr>
                <w:top w:val="none" w:sz="0" w:space="0" w:color="auto"/>
                <w:left w:val="none" w:sz="0" w:space="0" w:color="auto"/>
                <w:bottom w:val="none" w:sz="0" w:space="0" w:color="auto"/>
                <w:right w:val="none" w:sz="0" w:space="0" w:color="auto"/>
              </w:divBdr>
              <w:divsChild>
                <w:div w:id="1638295331">
                  <w:marLeft w:val="0"/>
                  <w:marRight w:val="0"/>
                  <w:marTop w:val="0"/>
                  <w:marBottom w:val="0"/>
                  <w:divBdr>
                    <w:top w:val="none" w:sz="0" w:space="0" w:color="auto"/>
                    <w:left w:val="none" w:sz="0" w:space="0" w:color="auto"/>
                    <w:bottom w:val="none" w:sz="0" w:space="0" w:color="auto"/>
                    <w:right w:val="none" w:sz="0" w:space="0" w:color="auto"/>
                  </w:divBdr>
                  <w:divsChild>
                    <w:div w:id="15267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2498">
          <w:marLeft w:val="0"/>
          <w:marRight w:val="0"/>
          <w:marTop w:val="0"/>
          <w:marBottom w:val="0"/>
          <w:divBdr>
            <w:top w:val="none" w:sz="0" w:space="0" w:color="auto"/>
            <w:left w:val="none" w:sz="0" w:space="0" w:color="auto"/>
            <w:bottom w:val="none" w:sz="0" w:space="0" w:color="auto"/>
            <w:right w:val="none" w:sz="0" w:space="0" w:color="auto"/>
          </w:divBdr>
          <w:divsChild>
            <w:div w:id="802818826">
              <w:marLeft w:val="0"/>
              <w:marRight w:val="0"/>
              <w:marTop w:val="0"/>
              <w:marBottom w:val="0"/>
              <w:divBdr>
                <w:top w:val="none" w:sz="0" w:space="0" w:color="auto"/>
                <w:left w:val="none" w:sz="0" w:space="0" w:color="auto"/>
                <w:bottom w:val="none" w:sz="0" w:space="0" w:color="auto"/>
                <w:right w:val="none" w:sz="0" w:space="0" w:color="auto"/>
              </w:divBdr>
            </w:div>
          </w:divsChild>
        </w:div>
        <w:div w:id="1273320603">
          <w:marLeft w:val="0"/>
          <w:marRight w:val="0"/>
          <w:marTop w:val="0"/>
          <w:marBottom w:val="0"/>
          <w:divBdr>
            <w:top w:val="none" w:sz="0" w:space="0" w:color="auto"/>
            <w:left w:val="none" w:sz="0" w:space="0" w:color="auto"/>
            <w:bottom w:val="none" w:sz="0" w:space="0" w:color="auto"/>
            <w:right w:val="none" w:sz="0" w:space="0" w:color="auto"/>
          </w:divBdr>
          <w:divsChild>
            <w:div w:id="1172380008">
              <w:marLeft w:val="0"/>
              <w:marRight w:val="0"/>
              <w:marTop w:val="0"/>
              <w:marBottom w:val="0"/>
              <w:divBdr>
                <w:top w:val="none" w:sz="0" w:space="0" w:color="auto"/>
                <w:left w:val="none" w:sz="0" w:space="0" w:color="auto"/>
                <w:bottom w:val="none" w:sz="0" w:space="0" w:color="auto"/>
                <w:right w:val="none" w:sz="0" w:space="0" w:color="auto"/>
              </w:divBdr>
              <w:divsChild>
                <w:div w:id="838275891">
                  <w:marLeft w:val="0"/>
                  <w:marRight w:val="0"/>
                  <w:marTop w:val="0"/>
                  <w:marBottom w:val="0"/>
                  <w:divBdr>
                    <w:top w:val="none" w:sz="0" w:space="0" w:color="auto"/>
                    <w:left w:val="none" w:sz="0" w:space="0" w:color="auto"/>
                    <w:bottom w:val="none" w:sz="0" w:space="0" w:color="auto"/>
                    <w:right w:val="none" w:sz="0" w:space="0" w:color="auto"/>
                  </w:divBdr>
                </w:div>
                <w:div w:id="648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4986">
          <w:marLeft w:val="0"/>
          <w:marRight w:val="0"/>
          <w:marTop w:val="0"/>
          <w:marBottom w:val="0"/>
          <w:divBdr>
            <w:top w:val="none" w:sz="0" w:space="0" w:color="auto"/>
            <w:left w:val="none" w:sz="0" w:space="0" w:color="auto"/>
            <w:bottom w:val="none" w:sz="0" w:space="0" w:color="auto"/>
            <w:right w:val="none" w:sz="0" w:space="0" w:color="auto"/>
          </w:divBdr>
          <w:divsChild>
            <w:div w:id="475489871">
              <w:marLeft w:val="0"/>
              <w:marRight w:val="0"/>
              <w:marTop w:val="0"/>
              <w:marBottom w:val="0"/>
              <w:divBdr>
                <w:top w:val="none" w:sz="0" w:space="0" w:color="auto"/>
                <w:left w:val="none" w:sz="0" w:space="0" w:color="auto"/>
                <w:bottom w:val="none" w:sz="0" w:space="0" w:color="auto"/>
                <w:right w:val="none" w:sz="0" w:space="0" w:color="auto"/>
              </w:divBdr>
              <w:divsChild>
                <w:div w:id="1169061693">
                  <w:marLeft w:val="0"/>
                  <w:marRight w:val="0"/>
                  <w:marTop w:val="0"/>
                  <w:marBottom w:val="0"/>
                  <w:divBdr>
                    <w:top w:val="none" w:sz="0" w:space="0" w:color="auto"/>
                    <w:left w:val="none" w:sz="0" w:space="0" w:color="auto"/>
                    <w:bottom w:val="none" w:sz="0" w:space="0" w:color="auto"/>
                    <w:right w:val="none" w:sz="0" w:space="0" w:color="auto"/>
                  </w:divBdr>
                  <w:divsChild>
                    <w:div w:id="17451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49203">
          <w:marLeft w:val="0"/>
          <w:marRight w:val="0"/>
          <w:marTop w:val="0"/>
          <w:marBottom w:val="0"/>
          <w:divBdr>
            <w:top w:val="none" w:sz="0" w:space="0" w:color="auto"/>
            <w:left w:val="none" w:sz="0" w:space="0" w:color="auto"/>
            <w:bottom w:val="none" w:sz="0" w:space="0" w:color="auto"/>
            <w:right w:val="none" w:sz="0" w:space="0" w:color="auto"/>
          </w:divBdr>
          <w:divsChild>
            <w:div w:id="1273705982">
              <w:marLeft w:val="0"/>
              <w:marRight w:val="0"/>
              <w:marTop w:val="0"/>
              <w:marBottom w:val="0"/>
              <w:divBdr>
                <w:top w:val="none" w:sz="0" w:space="0" w:color="auto"/>
                <w:left w:val="none" w:sz="0" w:space="0" w:color="auto"/>
                <w:bottom w:val="none" w:sz="0" w:space="0" w:color="auto"/>
                <w:right w:val="none" w:sz="0" w:space="0" w:color="auto"/>
              </w:divBdr>
            </w:div>
            <w:div w:id="1040395379">
              <w:marLeft w:val="0"/>
              <w:marRight w:val="0"/>
              <w:marTop w:val="0"/>
              <w:marBottom w:val="0"/>
              <w:divBdr>
                <w:top w:val="none" w:sz="0" w:space="0" w:color="auto"/>
                <w:left w:val="none" w:sz="0" w:space="0" w:color="auto"/>
                <w:bottom w:val="none" w:sz="0" w:space="0" w:color="auto"/>
                <w:right w:val="none" w:sz="0" w:space="0" w:color="auto"/>
              </w:divBdr>
            </w:div>
            <w:div w:id="1138375745">
              <w:marLeft w:val="0"/>
              <w:marRight w:val="0"/>
              <w:marTop w:val="0"/>
              <w:marBottom w:val="0"/>
              <w:divBdr>
                <w:top w:val="none" w:sz="0" w:space="0" w:color="auto"/>
                <w:left w:val="none" w:sz="0" w:space="0" w:color="auto"/>
                <w:bottom w:val="none" w:sz="0" w:space="0" w:color="auto"/>
                <w:right w:val="none" w:sz="0" w:space="0" w:color="auto"/>
              </w:divBdr>
            </w:div>
          </w:divsChild>
        </w:div>
        <w:div w:id="1805082627">
          <w:marLeft w:val="0"/>
          <w:marRight w:val="0"/>
          <w:marTop w:val="0"/>
          <w:marBottom w:val="0"/>
          <w:divBdr>
            <w:top w:val="none" w:sz="0" w:space="0" w:color="auto"/>
            <w:left w:val="none" w:sz="0" w:space="0" w:color="auto"/>
            <w:bottom w:val="none" w:sz="0" w:space="0" w:color="auto"/>
            <w:right w:val="none" w:sz="0" w:space="0" w:color="auto"/>
          </w:divBdr>
          <w:divsChild>
            <w:div w:id="1320112520">
              <w:marLeft w:val="0"/>
              <w:marRight w:val="0"/>
              <w:marTop w:val="0"/>
              <w:marBottom w:val="0"/>
              <w:divBdr>
                <w:top w:val="none" w:sz="0" w:space="0" w:color="auto"/>
                <w:left w:val="none" w:sz="0" w:space="0" w:color="auto"/>
                <w:bottom w:val="none" w:sz="0" w:space="0" w:color="auto"/>
                <w:right w:val="none" w:sz="0" w:space="0" w:color="auto"/>
              </w:divBdr>
              <w:divsChild>
                <w:div w:id="2053577508">
                  <w:marLeft w:val="0"/>
                  <w:marRight w:val="0"/>
                  <w:marTop w:val="0"/>
                  <w:marBottom w:val="0"/>
                  <w:divBdr>
                    <w:top w:val="none" w:sz="0" w:space="0" w:color="auto"/>
                    <w:left w:val="none" w:sz="0" w:space="0" w:color="auto"/>
                    <w:bottom w:val="none" w:sz="0" w:space="0" w:color="auto"/>
                    <w:right w:val="none" w:sz="0" w:space="0" w:color="auto"/>
                  </w:divBdr>
                  <w:divsChild>
                    <w:div w:id="720979988">
                      <w:marLeft w:val="0"/>
                      <w:marRight w:val="0"/>
                      <w:marTop w:val="0"/>
                      <w:marBottom w:val="0"/>
                      <w:divBdr>
                        <w:top w:val="none" w:sz="0" w:space="0" w:color="auto"/>
                        <w:left w:val="none" w:sz="0" w:space="0" w:color="auto"/>
                        <w:bottom w:val="none" w:sz="0" w:space="0" w:color="auto"/>
                        <w:right w:val="none" w:sz="0" w:space="0" w:color="auto"/>
                      </w:divBdr>
                      <w:divsChild>
                        <w:div w:id="1023752674">
                          <w:marLeft w:val="0"/>
                          <w:marRight w:val="0"/>
                          <w:marTop w:val="0"/>
                          <w:marBottom w:val="0"/>
                          <w:divBdr>
                            <w:top w:val="none" w:sz="0" w:space="0" w:color="auto"/>
                            <w:left w:val="none" w:sz="0" w:space="0" w:color="auto"/>
                            <w:bottom w:val="none" w:sz="0" w:space="0" w:color="auto"/>
                            <w:right w:val="none" w:sz="0" w:space="0" w:color="auto"/>
                          </w:divBdr>
                          <w:divsChild>
                            <w:div w:id="1470170304">
                              <w:marLeft w:val="0"/>
                              <w:marRight w:val="0"/>
                              <w:marTop w:val="0"/>
                              <w:marBottom w:val="0"/>
                              <w:divBdr>
                                <w:top w:val="none" w:sz="0" w:space="0" w:color="auto"/>
                                <w:left w:val="none" w:sz="0" w:space="0" w:color="auto"/>
                                <w:bottom w:val="none" w:sz="0" w:space="0" w:color="auto"/>
                                <w:right w:val="none" w:sz="0" w:space="0" w:color="auto"/>
                              </w:divBdr>
                              <w:divsChild>
                                <w:div w:id="427770126">
                                  <w:marLeft w:val="0"/>
                                  <w:marRight w:val="0"/>
                                  <w:marTop w:val="0"/>
                                  <w:marBottom w:val="0"/>
                                  <w:divBdr>
                                    <w:top w:val="none" w:sz="0" w:space="0" w:color="auto"/>
                                    <w:left w:val="none" w:sz="0" w:space="0" w:color="auto"/>
                                    <w:bottom w:val="none" w:sz="0" w:space="0" w:color="auto"/>
                                    <w:right w:val="none" w:sz="0" w:space="0" w:color="auto"/>
                                  </w:divBdr>
                                </w:div>
                                <w:div w:id="13138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78240">
                      <w:marLeft w:val="0"/>
                      <w:marRight w:val="0"/>
                      <w:marTop w:val="0"/>
                      <w:marBottom w:val="0"/>
                      <w:divBdr>
                        <w:top w:val="none" w:sz="0" w:space="0" w:color="auto"/>
                        <w:left w:val="none" w:sz="0" w:space="0" w:color="auto"/>
                        <w:bottom w:val="none" w:sz="0" w:space="0" w:color="auto"/>
                        <w:right w:val="none" w:sz="0" w:space="0" w:color="auto"/>
                      </w:divBdr>
                      <w:divsChild>
                        <w:div w:id="1769695880">
                          <w:marLeft w:val="0"/>
                          <w:marRight w:val="0"/>
                          <w:marTop w:val="0"/>
                          <w:marBottom w:val="0"/>
                          <w:divBdr>
                            <w:top w:val="none" w:sz="0" w:space="0" w:color="auto"/>
                            <w:left w:val="none" w:sz="0" w:space="0" w:color="auto"/>
                            <w:bottom w:val="none" w:sz="0" w:space="0" w:color="auto"/>
                            <w:right w:val="none" w:sz="0" w:space="0" w:color="auto"/>
                          </w:divBdr>
                          <w:divsChild>
                            <w:div w:id="1474756685">
                              <w:marLeft w:val="0"/>
                              <w:marRight w:val="0"/>
                              <w:marTop w:val="0"/>
                              <w:marBottom w:val="0"/>
                              <w:divBdr>
                                <w:top w:val="none" w:sz="0" w:space="0" w:color="auto"/>
                                <w:left w:val="none" w:sz="0" w:space="0" w:color="auto"/>
                                <w:bottom w:val="none" w:sz="0" w:space="0" w:color="auto"/>
                                <w:right w:val="none" w:sz="0" w:space="0" w:color="auto"/>
                              </w:divBdr>
                              <w:divsChild>
                                <w:div w:id="1114252089">
                                  <w:marLeft w:val="0"/>
                                  <w:marRight w:val="0"/>
                                  <w:marTop w:val="0"/>
                                  <w:marBottom w:val="0"/>
                                  <w:divBdr>
                                    <w:top w:val="none" w:sz="0" w:space="0" w:color="auto"/>
                                    <w:left w:val="none" w:sz="0" w:space="0" w:color="auto"/>
                                    <w:bottom w:val="none" w:sz="0" w:space="0" w:color="auto"/>
                                    <w:right w:val="none" w:sz="0" w:space="0" w:color="auto"/>
                                  </w:divBdr>
                                </w:div>
                              </w:divsChild>
                            </w:div>
                            <w:div w:id="118257081">
                              <w:marLeft w:val="0"/>
                              <w:marRight w:val="0"/>
                              <w:marTop w:val="0"/>
                              <w:marBottom w:val="0"/>
                              <w:divBdr>
                                <w:top w:val="none" w:sz="0" w:space="0" w:color="auto"/>
                                <w:left w:val="none" w:sz="0" w:space="0" w:color="auto"/>
                                <w:bottom w:val="none" w:sz="0" w:space="0" w:color="auto"/>
                                <w:right w:val="none" w:sz="0" w:space="0" w:color="auto"/>
                              </w:divBdr>
                              <w:divsChild>
                                <w:div w:id="509836520">
                                  <w:marLeft w:val="0"/>
                                  <w:marRight w:val="0"/>
                                  <w:marTop w:val="0"/>
                                  <w:marBottom w:val="0"/>
                                  <w:divBdr>
                                    <w:top w:val="none" w:sz="0" w:space="0" w:color="auto"/>
                                    <w:left w:val="none" w:sz="0" w:space="0" w:color="auto"/>
                                    <w:bottom w:val="none" w:sz="0" w:space="0" w:color="auto"/>
                                    <w:right w:val="none" w:sz="0" w:space="0" w:color="auto"/>
                                  </w:divBdr>
                                  <w:divsChild>
                                    <w:div w:id="776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0102">
                          <w:marLeft w:val="0"/>
                          <w:marRight w:val="0"/>
                          <w:marTop w:val="0"/>
                          <w:marBottom w:val="0"/>
                          <w:divBdr>
                            <w:top w:val="none" w:sz="0" w:space="0" w:color="auto"/>
                            <w:left w:val="none" w:sz="0" w:space="0" w:color="auto"/>
                            <w:bottom w:val="none" w:sz="0" w:space="0" w:color="auto"/>
                            <w:right w:val="none" w:sz="0" w:space="0" w:color="auto"/>
                          </w:divBdr>
                          <w:divsChild>
                            <w:div w:id="251008383">
                              <w:marLeft w:val="0"/>
                              <w:marRight w:val="0"/>
                              <w:marTop w:val="0"/>
                              <w:marBottom w:val="0"/>
                              <w:divBdr>
                                <w:top w:val="none" w:sz="0" w:space="0" w:color="auto"/>
                                <w:left w:val="none" w:sz="0" w:space="0" w:color="auto"/>
                                <w:bottom w:val="none" w:sz="0" w:space="0" w:color="auto"/>
                                <w:right w:val="none" w:sz="0" w:space="0" w:color="auto"/>
                              </w:divBdr>
                              <w:divsChild>
                                <w:div w:id="1560902683">
                                  <w:marLeft w:val="0"/>
                                  <w:marRight w:val="0"/>
                                  <w:marTop w:val="0"/>
                                  <w:marBottom w:val="0"/>
                                  <w:divBdr>
                                    <w:top w:val="none" w:sz="0" w:space="0" w:color="auto"/>
                                    <w:left w:val="none" w:sz="0" w:space="0" w:color="auto"/>
                                    <w:bottom w:val="none" w:sz="0" w:space="0" w:color="auto"/>
                                    <w:right w:val="none" w:sz="0" w:space="0" w:color="auto"/>
                                  </w:divBdr>
                                </w:div>
                                <w:div w:id="1880818538">
                                  <w:marLeft w:val="0"/>
                                  <w:marRight w:val="0"/>
                                  <w:marTop w:val="0"/>
                                  <w:marBottom w:val="0"/>
                                  <w:divBdr>
                                    <w:top w:val="none" w:sz="0" w:space="0" w:color="auto"/>
                                    <w:left w:val="none" w:sz="0" w:space="0" w:color="auto"/>
                                    <w:bottom w:val="none" w:sz="0" w:space="0" w:color="auto"/>
                                    <w:right w:val="none" w:sz="0" w:space="0" w:color="auto"/>
                                  </w:divBdr>
                                </w:div>
                                <w:div w:id="1592473234">
                                  <w:marLeft w:val="0"/>
                                  <w:marRight w:val="0"/>
                                  <w:marTop w:val="0"/>
                                  <w:marBottom w:val="0"/>
                                  <w:divBdr>
                                    <w:top w:val="none" w:sz="0" w:space="0" w:color="auto"/>
                                    <w:left w:val="none" w:sz="0" w:space="0" w:color="auto"/>
                                    <w:bottom w:val="none" w:sz="0" w:space="0" w:color="auto"/>
                                    <w:right w:val="none" w:sz="0" w:space="0" w:color="auto"/>
                                  </w:divBdr>
                                </w:div>
                                <w:div w:id="42674771">
                                  <w:marLeft w:val="0"/>
                                  <w:marRight w:val="0"/>
                                  <w:marTop w:val="0"/>
                                  <w:marBottom w:val="0"/>
                                  <w:divBdr>
                                    <w:top w:val="none" w:sz="0" w:space="0" w:color="auto"/>
                                    <w:left w:val="none" w:sz="0" w:space="0" w:color="auto"/>
                                    <w:bottom w:val="none" w:sz="0" w:space="0" w:color="auto"/>
                                    <w:right w:val="none" w:sz="0" w:space="0" w:color="auto"/>
                                  </w:divBdr>
                                </w:div>
                                <w:div w:id="1239055294">
                                  <w:marLeft w:val="0"/>
                                  <w:marRight w:val="0"/>
                                  <w:marTop w:val="0"/>
                                  <w:marBottom w:val="0"/>
                                  <w:divBdr>
                                    <w:top w:val="none" w:sz="0" w:space="0" w:color="auto"/>
                                    <w:left w:val="none" w:sz="0" w:space="0" w:color="auto"/>
                                    <w:bottom w:val="none" w:sz="0" w:space="0" w:color="auto"/>
                                    <w:right w:val="none" w:sz="0" w:space="0" w:color="auto"/>
                                  </w:divBdr>
                                </w:div>
                                <w:div w:id="1188517547">
                                  <w:marLeft w:val="0"/>
                                  <w:marRight w:val="0"/>
                                  <w:marTop w:val="0"/>
                                  <w:marBottom w:val="0"/>
                                  <w:divBdr>
                                    <w:top w:val="none" w:sz="0" w:space="0" w:color="auto"/>
                                    <w:left w:val="none" w:sz="0" w:space="0" w:color="auto"/>
                                    <w:bottom w:val="none" w:sz="0" w:space="0" w:color="auto"/>
                                    <w:right w:val="none" w:sz="0" w:space="0" w:color="auto"/>
                                  </w:divBdr>
                                </w:div>
                                <w:div w:id="652221351">
                                  <w:marLeft w:val="0"/>
                                  <w:marRight w:val="0"/>
                                  <w:marTop w:val="0"/>
                                  <w:marBottom w:val="0"/>
                                  <w:divBdr>
                                    <w:top w:val="none" w:sz="0" w:space="0" w:color="auto"/>
                                    <w:left w:val="none" w:sz="0" w:space="0" w:color="auto"/>
                                    <w:bottom w:val="none" w:sz="0" w:space="0" w:color="auto"/>
                                    <w:right w:val="none" w:sz="0" w:space="0" w:color="auto"/>
                                  </w:divBdr>
                                </w:div>
                                <w:div w:id="1959676759">
                                  <w:marLeft w:val="0"/>
                                  <w:marRight w:val="0"/>
                                  <w:marTop w:val="0"/>
                                  <w:marBottom w:val="0"/>
                                  <w:divBdr>
                                    <w:top w:val="none" w:sz="0" w:space="0" w:color="auto"/>
                                    <w:left w:val="none" w:sz="0" w:space="0" w:color="auto"/>
                                    <w:bottom w:val="none" w:sz="0" w:space="0" w:color="auto"/>
                                    <w:right w:val="none" w:sz="0" w:space="0" w:color="auto"/>
                                  </w:divBdr>
                                </w:div>
                                <w:div w:id="579868024">
                                  <w:marLeft w:val="0"/>
                                  <w:marRight w:val="0"/>
                                  <w:marTop w:val="0"/>
                                  <w:marBottom w:val="0"/>
                                  <w:divBdr>
                                    <w:top w:val="none" w:sz="0" w:space="0" w:color="auto"/>
                                    <w:left w:val="none" w:sz="0" w:space="0" w:color="auto"/>
                                    <w:bottom w:val="none" w:sz="0" w:space="0" w:color="auto"/>
                                    <w:right w:val="none" w:sz="0" w:space="0" w:color="auto"/>
                                  </w:divBdr>
                                </w:div>
                                <w:div w:id="18239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476937">
              <w:marLeft w:val="0"/>
              <w:marRight w:val="0"/>
              <w:marTop w:val="0"/>
              <w:marBottom w:val="0"/>
              <w:divBdr>
                <w:top w:val="none" w:sz="0" w:space="0" w:color="auto"/>
                <w:left w:val="none" w:sz="0" w:space="0" w:color="auto"/>
                <w:bottom w:val="none" w:sz="0" w:space="0" w:color="auto"/>
                <w:right w:val="none" w:sz="0" w:space="0" w:color="auto"/>
              </w:divBdr>
              <w:divsChild>
                <w:div w:id="1204947368">
                  <w:marLeft w:val="0"/>
                  <w:marRight w:val="0"/>
                  <w:marTop w:val="0"/>
                  <w:marBottom w:val="0"/>
                  <w:divBdr>
                    <w:top w:val="none" w:sz="0" w:space="0" w:color="auto"/>
                    <w:left w:val="none" w:sz="0" w:space="0" w:color="auto"/>
                    <w:bottom w:val="none" w:sz="0" w:space="0" w:color="auto"/>
                    <w:right w:val="none" w:sz="0" w:space="0" w:color="auto"/>
                  </w:divBdr>
                  <w:divsChild>
                    <w:div w:id="81073922">
                      <w:marLeft w:val="0"/>
                      <w:marRight w:val="0"/>
                      <w:marTop w:val="0"/>
                      <w:marBottom w:val="0"/>
                      <w:divBdr>
                        <w:top w:val="none" w:sz="0" w:space="0" w:color="auto"/>
                        <w:left w:val="none" w:sz="0" w:space="0" w:color="auto"/>
                        <w:bottom w:val="none" w:sz="0" w:space="0" w:color="auto"/>
                        <w:right w:val="none" w:sz="0" w:space="0" w:color="auto"/>
                      </w:divBdr>
                      <w:divsChild>
                        <w:div w:id="1848591451">
                          <w:marLeft w:val="0"/>
                          <w:marRight w:val="0"/>
                          <w:marTop w:val="0"/>
                          <w:marBottom w:val="0"/>
                          <w:divBdr>
                            <w:top w:val="none" w:sz="0" w:space="0" w:color="auto"/>
                            <w:left w:val="none" w:sz="0" w:space="0" w:color="auto"/>
                            <w:bottom w:val="none" w:sz="0" w:space="0" w:color="auto"/>
                            <w:right w:val="none" w:sz="0" w:space="0" w:color="auto"/>
                          </w:divBdr>
                          <w:divsChild>
                            <w:div w:id="774860987">
                              <w:marLeft w:val="0"/>
                              <w:marRight w:val="0"/>
                              <w:marTop w:val="0"/>
                              <w:marBottom w:val="0"/>
                              <w:divBdr>
                                <w:top w:val="none" w:sz="0" w:space="0" w:color="auto"/>
                                <w:left w:val="none" w:sz="0" w:space="0" w:color="auto"/>
                                <w:bottom w:val="none" w:sz="0" w:space="0" w:color="auto"/>
                                <w:right w:val="none" w:sz="0" w:space="0" w:color="auto"/>
                              </w:divBdr>
                              <w:divsChild>
                                <w:div w:id="1031761264">
                                  <w:marLeft w:val="0"/>
                                  <w:marRight w:val="0"/>
                                  <w:marTop w:val="0"/>
                                  <w:marBottom w:val="0"/>
                                  <w:divBdr>
                                    <w:top w:val="none" w:sz="0" w:space="0" w:color="auto"/>
                                    <w:left w:val="none" w:sz="0" w:space="0" w:color="auto"/>
                                    <w:bottom w:val="none" w:sz="0" w:space="0" w:color="auto"/>
                                    <w:right w:val="none" w:sz="0" w:space="0" w:color="auto"/>
                                  </w:divBdr>
                                  <w:divsChild>
                                    <w:div w:id="75589503">
                                      <w:marLeft w:val="0"/>
                                      <w:marRight w:val="0"/>
                                      <w:marTop w:val="0"/>
                                      <w:marBottom w:val="0"/>
                                      <w:divBdr>
                                        <w:top w:val="none" w:sz="0" w:space="0" w:color="auto"/>
                                        <w:left w:val="none" w:sz="0" w:space="0" w:color="auto"/>
                                        <w:bottom w:val="none" w:sz="0" w:space="0" w:color="auto"/>
                                        <w:right w:val="none" w:sz="0" w:space="0" w:color="auto"/>
                                      </w:divBdr>
                                      <w:divsChild>
                                        <w:div w:id="20111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03344">
                  <w:marLeft w:val="0"/>
                  <w:marRight w:val="0"/>
                  <w:marTop w:val="0"/>
                  <w:marBottom w:val="0"/>
                  <w:divBdr>
                    <w:top w:val="none" w:sz="0" w:space="0" w:color="auto"/>
                    <w:left w:val="none" w:sz="0" w:space="0" w:color="auto"/>
                    <w:bottom w:val="none" w:sz="0" w:space="0" w:color="auto"/>
                    <w:right w:val="none" w:sz="0" w:space="0" w:color="auto"/>
                  </w:divBdr>
                  <w:divsChild>
                    <w:div w:id="21443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45583">
          <w:marLeft w:val="0"/>
          <w:marRight w:val="0"/>
          <w:marTop w:val="0"/>
          <w:marBottom w:val="0"/>
          <w:divBdr>
            <w:top w:val="none" w:sz="0" w:space="0" w:color="auto"/>
            <w:left w:val="none" w:sz="0" w:space="0" w:color="auto"/>
            <w:bottom w:val="none" w:sz="0" w:space="0" w:color="auto"/>
            <w:right w:val="none" w:sz="0" w:space="0" w:color="auto"/>
          </w:divBdr>
          <w:divsChild>
            <w:div w:id="695278861">
              <w:marLeft w:val="0"/>
              <w:marRight w:val="0"/>
              <w:marTop w:val="0"/>
              <w:marBottom w:val="0"/>
              <w:divBdr>
                <w:top w:val="none" w:sz="0" w:space="0" w:color="auto"/>
                <w:left w:val="none" w:sz="0" w:space="0" w:color="auto"/>
                <w:bottom w:val="none" w:sz="0" w:space="0" w:color="auto"/>
                <w:right w:val="none" w:sz="0" w:space="0" w:color="auto"/>
              </w:divBdr>
              <w:divsChild>
                <w:div w:id="21472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0775">
          <w:marLeft w:val="0"/>
          <w:marRight w:val="0"/>
          <w:marTop w:val="0"/>
          <w:marBottom w:val="0"/>
          <w:divBdr>
            <w:top w:val="none" w:sz="0" w:space="0" w:color="auto"/>
            <w:left w:val="none" w:sz="0" w:space="0" w:color="auto"/>
            <w:bottom w:val="none" w:sz="0" w:space="0" w:color="auto"/>
            <w:right w:val="none" w:sz="0" w:space="0" w:color="auto"/>
          </w:divBdr>
          <w:divsChild>
            <w:div w:id="657803847">
              <w:marLeft w:val="0"/>
              <w:marRight w:val="0"/>
              <w:marTop w:val="0"/>
              <w:marBottom w:val="0"/>
              <w:divBdr>
                <w:top w:val="none" w:sz="0" w:space="0" w:color="auto"/>
                <w:left w:val="none" w:sz="0" w:space="0" w:color="auto"/>
                <w:bottom w:val="none" w:sz="0" w:space="0" w:color="auto"/>
                <w:right w:val="none" w:sz="0" w:space="0" w:color="auto"/>
              </w:divBdr>
            </w:div>
            <w:div w:id="322857982">
              <w:marLeft w:val="0"/>
              <w:marRight w:val="0"/>
              <w:marTop w:val="0"/>
              <w:marBottom w:val="0"/>
              <w:divBdr>
                <w:top w:val="none" w:sz="0" w:space="0" w:color="auto"/>
                <w:left w:val="none" w:sz="0" w:space="0" w:color="auto"/>
                <w:bottom w:val="none" w:sz="0" w:space="0" w:color="auto"/>
                <w:right w:val="none" w:sz="0" w:space="0" w:color="auto"/>
              </w:divBdr>
              <w:divsChild>
                <w:div w:id="315841509">
                  <w:marLeft w:val="0"/>
                  <w:marRight w:val="0"/>
                  <w:marTop w:val="0"/>
                  <w:marBottom w:val="0"/>
                  <w:divBdr>
                    <w:top w:val="none" w:sz="0" w:space="0" w:color="auto"/>
                    <w:left w:val="none" w:sz="0" w:space="0" w:color="auto"/>
                    <w:bottom w:val="none" w:sz="0" w:space="0" w:color="auto"/>
                    <w:right w:val="none" w:sz="0" w:space="0" w:color="auto"/>
                  </w:divBdr>
                  <w:divsChild>
                    <w:div w:id="1511986478">
                      <w:marLeft w:val="0"/>
                      <w:marRight w:val="0"/>
                      <w:marTop w:val="0"/>
                      <w:marBottom w:val="0"/>
                      <w:divBdr>
                        <w:top w:val="none" w:sz="0" w:space="0" w:color="auto"/>
                        <w:left w:val="none" w:sz="0" w:space="0" w:color="auto"/>
                        <w:bottom w:val="none" w:sz="0" w:space="0" w:color="auto"/>
                        <w:right w:val="none" w:sz="0" w:space="0" w:color="auto"/>
                      </w:divBdr>
                      <w:divsChild>
                        <w:div w:id="193352592">
                          <w:marLeft w:val="0"/>
                          <w:marRight w:val="0"/>
                          <w:marTop w:val="0"/>
                          <w:marBottom w:val="0"/>
                          <w:divBdr>
                            <w:top w:val="none" w:sz="0" w:space="0" w:color="auto"/>
                            <w:left w:val="none" w:sz="0" w:space="0" w:color="auto"/>
                            <w:bottom w:val="none" w:sz="0" w:space="0" w:color="auto"/>
                            <w:right w:val="none" w:sz="0" w:space="0" w:color="auto"/>
                          </w:divBdr>
                          <w:divsChild>
                            <w:div w:id="154419886">
                              <w:marLeft w:val="0"/>
                              <w:marRight w:val="0"/>
                              <w:marTop w:val="0"/>
                              <w:marBottom w:val="0"/>
                              <w:divBdr>
                                <w:top w:val="none" w:sz="0" w:space="0" w:color="auto"/>
                                <w:left w:val="none" w:sz="0" w:space="0" w:color="auto"/>
                                <w:bottom w:val="none" w:sz="0" w:space="0" w:color="auto"/>
                                <w:right w:val="none" w:sz="0" w:space="0" w:color="auto"/>
                              </w:divBdr>
                            </w:div>
                            <w:div w:id="522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333543">
          <w:marLeft w:val="0"/>
          <w:marRight w:val="0"/>
          <w:marTop w:val="0"/>
          <w:marBottom w:val="0"/>
          <w:divBdr>
            <w:top w:val="none" w:sz="0" w:space="0" w:color="auto"/>
            <w:left w:val="none" w:sz="0" w:space="0" w:color="auto"/>
            <w:bottom w:val="none" w:sz="0" w:space="0" w:color="auto"/>
            <w:right w:val="none" w:sz="0" w:space="0" w:color="auto"/>
          </w:divBdr>
        </w:div>
        <w:div w:id="891384500">
          <w:marLeft w:val="0"/>
          <w:marRight w:val="0"/>
          <w:marTop w:val="0"/>
          <w:marBottom w:val="0"/>
          <w:divBdr>
            <w:top w:val="none" w:sz="0" w:space="0" w:color="auto"/>
            <w:left w:val="none" w:sz="0" w:space="0" w:color="auto"/>
            <w:bottom w:val="none" w:sz="0" w:space="0" w:color="auto"/>
            <w:right w:val="none" w:sz="0" w:space="0" w:color="auto"/>
          </w:divBdr>
          <w:divsChild>
            <w:div w:id="1587686781">
              <w:marLeft w:val="0"/>
              <w:marRight w:val="0"/>
              <w:marTop w:val="0"/>
              <w:marBottom w:val="0"/>
              <w:divBdr>
                <w:top w:val="none" w:sz="0" w:space="0" w:color="auto"/>
                <w:left w:val="none" w:sz="0" w:space="0" w:color="auto"/>
                <w:bottom w:val="none" w:sz="0" w:space="0" w:color="auto"/>
                <w:right w:val="none" w:sz="0" w:space="0" w:color="auto"/>
              </w:divBdr>
              <w:divsChild>
                <w:div w:id="18520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0443">
          <w:marLeft w:val="0"/>
          <w:marRight w:val="0"/>
          <w:marTop w:val="0"/>
          <w:marBottom w:val="0"/>
          <w:divBdr>
            <w:top w:val="none" w:sz="0" w:space="0" w:color="auto"/>
            <w:left w:val="none" w:sz="0" w:space="0" w:color="auto"/>
            <w:bottom w:val="none" w:sz="0" w:space="0" w:color="auto"/>
            <w:right w:val="none" w:sz="0" w:space="0" w:color="auto"/>
          </w:divBdr>
        </w:div>
        <w:div w:id="83862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genergycouncil.gov.au/sites/prod.energycouncil/files/publications/documents/National%20Energy%20Productivity%20Plan%20release%20version%20FINAL_0.pdf" TargetMode="External"/><Relationship Id="rId3" Type="http://schemas.openxmlformats.org/officeDocument/2006/relationships/settings" Target="settings.xml"/><Relationship Id="rId7" Type="http://schemas.openxmlformats.org/officeDocument/2006/relationships/hyperlink" Target="https://www.theguardian.com/environment/ener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profile/naaman-zhou" TargetMode="External"/><Relationship Id="rId11" Type="http://schemas.openxmlformats.org/officeDocument/2006/relationships/theme" Target="theme/theme1.xml"/><Relationship Id="rId5" Type="http://schemas.openxmlformats.org/officeDocument/2006/relationships/hyperlink" Target="https://www.theguardian.com/australia-news/2019/jun/12/australia-could-cut-emissions-halfway-to-paris-target-under-global-energy-standar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2020-04-15T06:36:00Z</dcterms:created>
  <dcterms:modified xsi:type="dcterms:W3CDTF">2020-04-15T06:38:00Z</dcterms:modified>
</cp:coreProperties>
</file>